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9D7" w:rsidRDefault="00F910E8" w:rsidP="00A06756">
      <w:r w:rsidRPr="003139D7">
        <w:rPr>
          <w:noProof/>
        </w:rPr>
        <w:drawing>
          <wp:anchor distT="0" distB="0" distL="114300" distR="114300" simplePos="0" relativeHeight="251660288" behindDoc="1" locked="0" layoutInCell="1" allowOverlap="1" wp14:anchorId="66B405EF">
            <wp:simplePos x="0" y="0"/>
            <wp:positionH relativeFrom="column">
              <wp:posOffset>-3428365</wp:posOffset>
            </wp:positionH>
            <wp:positionV relativeFrom="paragraph">
              <wp:posOffset>-748030</wp:posOffset>
            </wp:positionV>
            <wp:extent cx="11087735" cy="12376785"/>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7922" t="28719" r="31338" b="20444"/>
                    <a:stretch/>
                  </pic:blipFill>
                  <pic:spPr bwMode="auto">
                    <a:xfrm>
                      <a:off x="0" y="0"/>
                      <a:ext cx="11087735" cy="1237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122">
        <w:rPr>
          <w:noProof/>
        </w:rPr>
        <w:drawing>
          <wp:anchor distT="0" distB="0" distL="114300" distR="114300" simplePos="0" relativeHeight="251659264" behindDoc="1" locked="0" layoutInCell="1" allowOverlap="1" wp14:anchorId="28ADBF11" wp14:editId="2C87B4DC">
            <wp:simplePos x="0" y="0"/>
            <wp:positionH relativeFrom="margin">
              <wp:posOffset>1869440</wp:posOffset>
            </wp:positionH>
            <wp:positionV relativeFrom="page">
              <wp:posOffset>154305</wp:posOffset>
            </wp:positionV>
            <wp:extent cx="2945765" cy="1310640"/>
            <wp:effectExtent l="0" t="0" r="6985" b="3810"/>
            <wp:wrapTight wrapText="bothSides">
              <wp:wrapPolygon edited="0">
                <wp:start x="140" y="0"/>
                <wp:lineTo x="0" y="314"/>
                <wp:lineTo x="0" y="20721"/>
                <wp:lineTo x="140" y="21349"/>
                <wp:lineTo x="21372" y="21349"/>
                <wp:lineTo x="21512" y="20721"/>
                <wp:lineTo x="21512" y="314"/>
                <wp:lineTo x="21372" y="0"/>
                <wp:lineTo x="140" y="0"/>
              </wp:wrapPolygon>
            </wp:wrapTight>
            <wp:docPr id="250" name="Afbeelding 250"/>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10">
                      <a:extLst>
                        <a:ext uri="{28A0092B-C50C-407E-A947-70E740481C1C}">
                          <a14:useLocalDpi xmlns:a14="http://schemas.microsoft.com/office/drawing/2010/main" val="0"/>
                        </a:ext>
                      </a:extLst>
                    </a:blip>
                    <a:srcRect r="58786" b="64145"/>
                    <a:stretch/>
                  </pic:blipFill>
                  <pic:spPr bwMode="auto">
                    <a:xfrm>
                      <a:off x="0" y="0"/>
                      <a:ext cx="2945765" cy="13106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122" w:rsidRPr="00D42122">
        <w:t>K</w:t>
      </w:r>
      <w:r w:rsidR="00D42122">
        <w:rPr>
          <w:noProof/>
        </w:rPr>
        <w:drawing>
          <wp:inline distT="0" distB="0" distL="0" distR="0" wp14:anchorId="0E8C4DEE">
            <wp:extent cx="6917678" cy="6191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2116" cy="620417"/>
                    </a:xfrm>
                    <a:prstGeom prst="rect">
                      <a:avLst/>
                    </a:prstGeom>
                    <a:noFill/>
                  </pic:spPr>
                </pic:pic>
              </a:graphicData>
            </a:graphic>
          </wp:inline>
        </w:drawing>
      </w:r>
    </w:p>
    <w:p w:rsidR="003139D7" w:rsidRDefault="003F403F" w:rsidP="00A06756">
      <w:r>
        <w:rPr>
          <w:noProof/>
        </w:rPr>
        <mc:AlternateContent>
          <mc:Choice Requires="wps">
            <w:drawing>
              <wp:anchor distT="45720" distB="45720" distL="114300" distR="114300" simplePos="0" relativeHeight="251662336" behindDoc="0" locked="0" layoutInCell="1" allowOverlap="1">
                <wp:simplePos x="0" y="0"/>
                <wp:positionH relativeFrom="column">
                  <wp:posOffset>-478790</wp:posOffset>
                </wp:positionH>
                <wp:positionV relativeFrom="paragraph">
                  <wp:posOffset>250190</wp:posOffset>
                </wp:positionV>
                <wp:extent cx="7016750" cy="262001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2620010"/>
                        </a:xfrm>
                        <a:prstGeom prst="rect">
                          <a:avLst/>
                        </a:prstGeom>
                        <a:noFill/>
                        <a:ln w="9525">
                          <a:noFill/>
                          <a:miter lim="800000"/>
                          <a:headEnd/>
                          <a:tailEnd/>
                        </a:ln>
                      </wps:spPr>
                      <wps:txbx>
                        <w:txbxContent>
                          <w:p w:rsidR="003C4DAC" w:rsidRDefault="003C4DAC" w:rsidP="003139D7">
                            <w:pPr>
                              <w:jc w:val="center"/>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2122">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Jaarverslag</w:t>
                            </w:r>
                          </w:p>
                          <w:p w:rsidR="003C4DAC" w:rsidRPr="00D42122" w:rsidRDefault="003C4DAC" w:rsidP="003139D7">
                            <w:pPr>
                              <w:jc w:val="center"/>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2122">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7.7pt;margin-top:19.7pt;width:552.5pt;height:20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" filled="f" stroked="f">
                <v:textbox>
                  <w:txbxContent>
                    <w:p w:rsidR="003C4DAC" w:rsidRDefault="003C4DAC" w:rsidP="003139D7">
                      <w:pPr>
                        <w:jc w:val="center"/>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2122">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Jaarverslag</w:t>
                      </w:r>
                    </w:p>
                    <w:p w:rsidR="003C4DAC" w:rsidRPr="00D42122" w:rsidRDefault="003C4DAC" w:rsidP="003139D7">
                      <w:pPr>
                        <w:jc w:val="center"/>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2122">
                        <w:rPr>
                          <w:rFonts w:ascii="Century" w:hAnsi="Century" w:cstheme="minorHAnsi"/>
                          <w:b/>
                          <w:color w:val="FFFFFF" w:themeColor="background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w:t>
                      </w:r>
                    </w:p>
                  </w:txbxContent>
                </v:textbox>
                <w10:wrap type="square"/>
              </v:shape>
            </w:pict>
          </mc:Fallback>
        </mc:AlternateContent>
      </w:r>
    </w:p>
    <w:p w:rsidR="003139D7" w:rsidRDefault="003139D7" w:rsidP="00A06756"/>
    <w:p w:rsidR="003139D7" w:rsidRDefault="003139D7" w:rsidP="00A06756"/>
    <w:p w:rsidR="003139D7" w:rsidRDefault="003139D7" w:rsidP="00A06756"/>
    <w:p w:rsidR="003139D7" w:rsidRDefault="003139D7" w:rsidP="00A06756"/>
    <w:p w:rsidR="003139D7" w:rsidRDefault="003139D7" w:rsidP="00A06756"/>
    <w:p w:rsidR="003139D7" w:rsidRDefault="003139D7" w:rsidP="00A06756"/>
    <w:p w:rsidR="00C664D6" w:rsidRDefault="00C664D6" w:rsidP="00A06756"/>
    <w:p w:rsidR="00C664D6" w:rsidRDefault="00C664D6" w:rsidP="00A06756"/>
    <w:p w:rsidR="00C664D6" w:rsidRDefault="00C664D6" w:rsidP="00A06756"/>
    <w:p w:rsidR="00C664D6" w:rsidRDefault="00C664D6" w:rsidP="00A06756"/>
    <w:p w:rsidR="00C664D6" w:rsidRDefault="00C664D6" w:rsidP="00A06756"/>
    <w:p w:rsidR="00C664D6" w:rsidRDefault="00C664D6" w:rsidP="00A06756"/>
    <w:p w:rsidR="00C664D6" w:rsidRDefault="00C664D6" w:rsidP="00A06756">
      <w:r>
        <w:rPr>
          <w:noProof/>
        </w:rPr>
        <w:drawing>
          <wp:anchor distT="0" distB="0" distL="114300" distR="114300" simplePos="0" relativeHeight="251663360" behindDoc="1" locked="0" layoutInCell="1" allowOverlap="1" wp14:anchorId="47993D1A">
            <wp:simplePos x="0" y="0"/>
            <wp:positionH relativeFrom="column">
              <wp:posOffset>3029585</wp:posOffset>
            </wp:positionH>
            <wp:positionV relativeFrom="paragraph">
              <wp:posOffset>93345</wp:posOffset>
            </wp:positionV>
            <wp:extent cx="3797722" cy="1413605"/>
            <wp:effectExtent l="0" t="0" r="0" b="0"/>
            <wp:wrapTight wrapText="bothSides">
              <wp:wrapPolygon edited="0">
                <wp:start x="17880" y="3493"/>
                <wp:lineTo x="17013" y="7278"/>
                <wp:lineTo x="16904" y="8733"/>
                <wp:lineTo x="4118" y="10189"/>
                <wp:lineTo x="1951" y="10771"/>
                <wp:lineTo x="2059" y="13973"/>
                <wp:lineTo x="4985" y="17757"/>
                <wp:lineTo x="16363" y="17757"/>
                <wp:lineTo x="19613" y="8733"/>
                <wp:lineTo x="18530" y="3493"/>
                <wp:lineTo x="17880" y="349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722" cy="1413605"/>
                    </a:xfrm>
                    <a:prstGeom prst="rect">
                      <a:avLst/>
                    </a:prstGeom>
                    <a:noFill/>
                  </pic:spPr>
                </pic:pic>
              </a:graphicData>
            </a:graphic>
            <wp14:sizeRelH relativeFrom="margin">
              <wp14:pctWidth>0</wp14:pctWidth>
            </wp14:sizeRelH>
            <wp14:sizeRelV relativeFrom="margin">
              <wp14:pctHeight>0</wp14:pctHeight>
            </wp14:sizeRelV>
          </wp:anchor>
        </w:drawing>
      </w:r>
    </w:p>
    <w:p w:rsidR="00C664D6" w:rsidRDefault="000D513B" w:rsidP="00A06756">
      <w:r w:rsidRPr="00B01E60">
        <w:rPr>
          <w:noProof/>
        </w:rPr>
        <w:drawing>
          <wp:anchor distT="0" distB="0" distL="114300" distR="114300" simplePos="0" relativeHeight="251723776" behindDoc="0" locked="0" layoutInCell="1" allowOverlap="1" wp14:anchorId="6D797C6D">
            <wp:simplePos x="0" y="0"/>
            <wp:positionH relativeFrom="column">
              <wp:posOffset>211015</wp:posOffset>
            </wp:positionH>
            <wp:positionV relativeFrom="paragraph">
              <wp:posOffset>73171</wp:posOffset>
            </wp:positionV>
            <wp:extent cx="1055370" cy="1055370"/>
            <wp:effectExtent l="0" t="0" r="0"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anchor>
        </w:drawing>
      </w:r>
    </w:p>
    <w:p w:rsidR="00C664D6" w:rsidRDefault="00C664D6" w:rsidP="00A06756"/>
    <w:p w:rsidR="00C664D6" w:rsidRDefault="00C664D6" w:rsidP="00A06756"/>
    <w:p w:rsidR="00C664D6" w:rsidRDefault="00C664D6" w:rsidP="00A06756"/>
    <w:p w:rsidR="00C664D6" w:rsidRDefault="00C664D6" w:rsidP="00A06756"/>
    <w:p w:rsidR="003139D7" w:rsidRDefault="003139D7" w:rsidP="00A06756">
      <w:r>
        <w:br w:type="page"/>
      </w:r>
    </w:p>
    <w:p w:rsidR="00C664D6" w:rsidRPr="006015DA" w:rsidRDefault="00C664D6" w:rsidP="00C664D6">
      <w:pPr>
        <w:pStyle w:val="Geenafstand"/>
        <w:rPr>
          <w:rStyle w:val="Subtielebenadrukking"/>
          <w:color w:val="4F81BD" w:themeColor="accent1"/>
        </w:rPr>
      </w:pPr>
      <w:r w:rsidRPr="006015DA">
        <w:rPr>
          <w:rStyle w:val="Subtielebenadrukking"/>
          <w:color w:val="4F81BD" w:themeColor="accent1"/>
        </w:rPr>
        <w:lastRenderedPageBreak/>
        <w:t xml:space="preserve">Foto voorpagina: De medewerkers van de afvalintercommunale MIROM Menen, werden getrakteerd op een grote ruiker bloemen door </w:t>
      </w:r>
      <w:r w:rsidR="004772AD" w:rsidRPr="006015DA">
        <w:rPr>
          <w:rStyle w:val="Subtielebenadrukking"/>
          <w:color w:val="4F81BD" w:themeColor="accent1"/>
        </w:rPr>
        <w:t>een</w:t>
      </w:r>
      <w:r w:rsidRPr="006015DA">
        <w:rPr>
          <w:rStyle w:val="Subtielebenadrukking"/>
          <w:color w:val="4F81BD" w:themeColor="accent1"/>
        </w:rPr>
        <w:t xml:space="preserve"> van de personen die er zijn werkstraf uitvoerde.  Zo wou hij hen bedanken voor de kans die hij kreeg om zijn fout te herstellen. </w:t>
      </w:r>
    </w:p>
    <w:p w:rsidR="00195589" w:rsidRDefault="00195589" w:rsidP="009A5373">
      <w:pPr>
        <w:pStyle w:val="Kop1"/>
        <w:sectPr w:rsidR="00195589" w:rsidSect="00D42122">
          <w:headerReference w:type="default" r:id="rId14"/>
          <w:footerReference w:type="default" r:id="rId15"/>
          <w:footerReference w:type="first" r:id="rId16"/>
          <w:pgSz w:w="11906" w:h="16838"/>
          <w:pgMar w:top="567" w:right="1080" w:bottom="567" w:left="1080" w:header="563" w:footer="709" w:gutter="0"/>
          <w:cols w:space="708"/>
          <w:titlePg/>
          <w:docGrid w:linePitch="360"/>
        </w:sectPr>
      </w:pPr>
    </w:p>
    <w:p w:rsidR="00BC365A" w:rsidRDefault="00BC365A" w:rsidP="009A5373">
      <w:pPr>
        <w:pStyle w:val="Kop1"/>
        <w:rPr>
          <w:rFonts w:asciiTheme="minorHAnsi" w:hAnsiTheme="minorHAnsi"/>
        </w:rPr>
      </w:pPr>
      <w:r>
        <w:lastRenderedPageBreak/>
        <w:t>Krachtgericht werken</w:t>
      </w:r>
    </w:p>
    <w:p w:rsidR="000C3953" w:rsidRDefault="00CA7E1B" w:rsidP="00A06756">
      <w:r>
        <w:rPr>
          <w:noProof/>
        </w:rPr>
        <w:drawing>
          <wp:anchor distT="0" distB="0" distL="114300" distR="114300" simplePos="0" relativeHeight="251699200" behindDoc="1" locked="0" layoutInCell="1" allowOverlap="1">
            <wp:simplePos x="0" y="0"/>
            <wp:positionH relativeFrom="column">
              <wp:posOffset>3517900</wp:posOffset>
            </wp:positionH>
            <wp:positionV relativeFrom="paragraph">
              <wp:posOffset>117086</wp:posOffset>
            </wp:positionV>
            <wp:extent cx="2633345" cy="2354580"/>
            <wp:effectExtent l="0" t="0" r="0" b="7620"/>
            <wp:wrapTight wrapText="bothSides">
              <wp:wrapPolygon edited="0">
                <wp:start x="0" y="0"/>
                <wp:lineTo x="0" y="21495"/>
                <wp:lineTo x="21407" y="21495"/>
                <wp:lineTo x="2140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 lochting 2.jpg"/>
                    <pic:cNvPicPr/>
                  </pic:nvPicPr>
                  <pic:blipFill rotWithShape="1">
                    <a:blip r:embed="rId17" cstate="print">
                      <a:extLst>
                        <a:ext uri="{28A0092B-C50C-407E-A947-70E740481C1C}">
                          <a14:useLocalDpi xmlns:a14="http://schemas.microsoft.com/office/drawing/2010/main" val="0"/>
                        </a:ext>
                      </a:extLst>
                    </a:blip>
                    <a:srcRect l="18687" t="7723" r="11551" b="9115"/>
                    <a:stretch/>
                  </pic:blipFill>
                  <pic:spPr bwMode="auto">
                    <a:xfrm>
                      <a:off x="0" y="0"/>
                      <a:ext cx="2633345" cy="2354580"/>
                    </a:xfrm>
                    <a:prstGeom prst="rect">
                      <a:avLst/>
                    </a:prstGeom>
                    <a:ln>
                      <a:noFill/>
                    </a:ln>
                    <a:extLst>
                      <a:ext uri="{53640926-AAD7-44D8-BBD7-CCE9431645EC}">
                        <a14:shadowObscured xmlns:a14="http://schemas.microsoft.com/office/drawing/2010/main"/>
                      </a:ext>
                    </a:extLst>
                  </pic:spPr>
                </pic:pic>
              </a:graphicData>
            </a:graphic>
          </wp:anchor>
        </w:drawing>
      </w:r>
      <w:r w:rsidR="000C3953">
        <w:t xml:space="preserve">Mensen die samenleven in </w:t>
      </w:r>
      <w:r w:rsidR="004772AD">
        <w:t>een gemeenschap</w:t>
      </w:r>
      <w:r w:rsidR="00095B77">
        <w:t>,</w:t>
      </w:r>
      <w:r w:rsidR="000C3953">
        <w:t xml:space="preserve"> leggen elkaar regels op om zich te organiseren, om het samenleven duidelijk en aangenaam te maken, om vooruitgang te </w:t>
      </w:r>
      <w:r w:rsidR="004772AD">
        <w:t>creëren, …</w:t>
      </w:r>
      <w:r w:rsidR="000C3953">
        <w:t xml:space="preserve">  In elke gemeenschap worden deze regels overtreden.  </w:t>
      </w:r>
      <w:r w:rsidR="00BC365A">
        <w:t>Op welke manier</w:t>
      </w:r>
      <w:r w:rsidR="000C3953">
        <w:t xml:space="preserve"> </w:t>
      </w:r>
      <w:r w:rsidR="00095B77">
        <w:t xml:space="preserve">er wordt gereageerd </w:t>
      </w:r>
      <w:r w:rsidR="000C3953">
        <w:t>op deze overtredingen</w:t>
      </w:r>
      <w:r w:rsidR="00095B77">
        <w:t>,</w:t>
      </w:r>
      <w:r w:rsidR="000C3953">
        <w:t xml:space="preserve"> </w:t>
      </w:r>
      <w:r w:rsidR="004772AD">
        <w:t>hangt af</w:t>
      </w:r>
      <w:r w:rsidR="00BC365A">
        <w:t xml:space="preserve"> van vele facetten</w:t>
      </w:r>
      <w:r w:rsidR="00095B77">
        <w:t xml:space="preserve">. </w:t>
      </w:r>
      <w:r w:rsidR="00BC365A">
        <w:t xml:space="preserve"> Naar gelang</w:t>
      </w:r>
      <w:r w:rsidR="000C3953">
        <w:t xml:space="preserve"> het misdrijf, </w:t>
      </w:r>
      <w:r w:rsidR="00BC365A">
        <w:t>het aantal personen die het misdrijf begin</w:t>
      </w:r>
      <w:r w:rsidR="00C53D62">
        <w:t>g</w:t>
      </w:r>
      <w:r w:rsidR="00BC365A">
        <w:t xml:space="preserve"> en</w:t>
      </w:r>
      <w:r w:rsidR="00095B77">
        <w:t xml:space="preserve"> afhankelijk van de gemeenschap wordt er anders gereageerd.</w:t>
      </w:r>
    </w:p>
    <w:p w:rsidR="000C3953" w:rsidRDefault="00CA7E1B" w:rsidP="00A06756">
      <w:r w:rsidRPr="00CA7E1B">
        <w:rPr>
          <w:noProof/>
        </w:rPr>
        <mc:AlternateContent>
          <mc:Choice Requires="wps">
            <w:drawing>
              <wp:anchor distT="0" distB="0" distL="114300" distR="114300" simplePos="0" relativeHeight="251701248" behindDoc="1" locked="0" layoutInCell="1" allowOverlap="1" wp14:anchorId="741F6EB8" wp14:editId="74E78B5E">
                <wp:simplePos x="0" y="0"/>
                <wp:positionH relativeFrom="column">
                  <wp:posOffset>3517900</wp:posOffset>
                </wp:positionH>
                <wp:positionV relativeFrom="paragraph">
                  <wp:posOffset>655320</wp:posOffset>
                </wp:positionV>
                <wp:extent cx="2781935" cy="257810"/>
                <wp:effectExtent l="0" t="0" r="0" b="8890"/>
                <wp:wrapTight wrapText="bothSides">
                  <wp:wrapPolygon edited="0">
                    <wp:start x="0" y="0"/>
                    <wp:lineTo x="0" y="20749"/>
                    <wp:lineTo x="21447" y="20749"/>
                    <wp:lineTo x="21447"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2781935" cy="257810"/>
                        </a:xfrm>
                        <a:prstGeom prst="rect">
                          <a:avLst/>
                        </a:prstGeom>
                        <a:solidFill>
                          <a:prstClr val="white"/>
                        </a:solidFill>
                        <a:ln>
                          <a:noFill/>
                        </a:ln>
                      </wps:spPr>
                      <wps:txbx>
                        <w:txbxContent>
                          <w:p w:rsidR="003C4DAC" w:rsidRPr="001428B9" w:rsidRDefault="003C4DAC" w:rsidP="00CA7E1B">
                            <w:pPr>
                              <w:pStyle w:val="Bijschrift"/>
                              <w:jc w:val="center"/>
                              <w:rPr>
                                <w:noProof/>
                              </w:rPr>
                            </w:pPr>
                            <w:r>
                              <w:t xml:space="preserve">Rollende ladekast voor De Lochting Roeselare </w:t>
                            </w:r>
                            <w:r>
                              <w:br/>
                              <w:t>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6EB8" id="Tekstvak 25" o:spid="_x0000_s1027" type="#_x0000_t202" style="position:absolute;left:0;text-align:left;margin-left:277pt;margin-top:51.6pt;width:219.05pt;height:20.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" stroked="f">
                <v:textbox inset="0,0,0,0">
                  <w:txbxContent>
                    <w:p w:rsidR="003C4DAC" w:rsidRPr="001428B9" w:rsidRDefault="003C4DAC" w:rsidP="00CA7E1B">
                      <w:pPr>
                        <w:pStyle w:val="Bijschrift"/>
                        <w:jc w:val="center"/>
                        <w:rPr>
                          <w:noProof/>
                        </w:rPr>
                      </w:pPr>
                      <w:r>
                        <w:t xml:space="preserve">Rollende ladekast voor De Lochting Roeselare </w:t>
                      </w:r>
                      <w:r>
                        <w:br/>
                        <w:t>door werkvloer</w:t>
                      </w:r>
                    </w:p>
                  </w:txbxContent>
                </v:textbox>
                <w10:wrap type="tight"/>
              </v:shape>
            </w:pict>
          </mc:Fallback>
        </mc:AlternateContent>
      </w:r>
      <w:r w:rsidR="000C3953">
        <w:t xml:space="preserve">Maar steeds is het duidelijk dat </w:t>
      </w:r>
      <w:r w:rsidR="00BC365A">
        <w:t xml:space="preserve">de </w:t>
      </w:r>
      <w:r w:rsidR="004772AD">
        <w:t>overtreding door</w:t>
      </w:r>
      <w:r w:rsidR="00BC365A">
        <w:t xml:space="preserve"> een lid van de gemeenschap</w:t>
      </w:r>
      <w:r w:rsidR="00EC0ECA">
        <w:t>,</w:t>
      </w:r>
      <w:r w:rsidR="000C3953">
        <w:t xml:space="preserve"> in </w:t>
      </w:r>
      <w:r w:rsidR="00BC365A">
        <w:t>de gemeenschap</w:t>
      </w:r>
      <w:r w:rsidR="00EC0ECA">
        <w:t>,</w:t>
      </w:r>
      <w:r w:rsidR="00BC365A">
        <w:t xml:space="preserve"> door </w:t>
      </w:r>
      <w:r w:rsidR="004772AD">
        <w:t>en tegen</w:t>
      </w:r>
      <w:r w:rsidR="000C3953">
        <w:t xml:space="preserve"> de regels </w:t>
      </w:r>
      <w:r w:rsidR="00BC365A">
        <w:t xml:space="preserve">van </w:t>
      </w:r>
      <w:r w:rsidR="000C3953">
        <w:t xml:space="preserve">die de gemeenschap </w:t>
      </w:r>
      <w:r w:rsidR="00BC365A">
        <w:t>is begaan</w:t>
      </w:r>
      <w:r w:rsidR="000C3953">
        <w:t>.  Een misdrijf staat nooit los van de gemeenschap, het antwoord dus ook niet.  Er is een vertrouwensbreuk ontstaan door het plegen van het misdrijf en deze moet hersteld wor</w:t>
      </w:r>
      <w:r w:rsidR="00095B77">
        <w:t>den</w:t>
      </w:r>
      <w:r w:rsidR="000715C7">
        <w:t xml:space="preserve"> door de pleger</w:t>
      </w:r>
      <w:r w:rsidR="00095B77">
        <w:t xml:space="preserve"> in en </w:t>
      </w:r>
      <w:r w:rsidR="000715C7">
        <w:t>samen met</w:t>
      </w:r>
      <w:r w:rsidR="00095B77">
        <w:t xml:space="preserve"> de gemeenschap.</w:t>
      </w:r>
    </w:p>
    <w:p w:rsidR="00095B77" w:rsidRDefault="00095B77" w:rsidP="00095B77">
      <w:r>
        <w:t xml:space="preserve">Het criminaliteitsprobleem bevindt zich binnen de gemeenschap.  Hoe pakken we dat als gemeenschap aan? </w:t>
      </w:r>
    </w:p>
    <w:p w:rsidR="00B03E49" w:rsidRDefault="00B03E49" w:rsidP="007F541E">
      <w:pPr>
        <w:pStyle w:val="Kop4"/>
        <w:rPr>
          <w:rStyle w:val="Kop4Char"/>
          <w:rFonts w:eastAsiaTheme="minorEastAsia"/>
        </w:rPr>
      </w:pPr>
    </w:p>
    <w:p w:rsidR="00095B77" w:rsidRPr="007912F1" w:rsidRDefault="00095B77" w:rsidP="007912F1">
      <w:pPr>
        <w:pStyle w:val="Kop4"/>
        <w:rPr>
          <w:rFonts w:eastAsiaTheme="minorEastAsia"/>
        </w:rPr>
      </w:pPr>
      <w:r w:rsidRPr="007912F1">
        <w:rPr>
          <w:rStyle w:val="Kop4Char"/>
          <w:rFonts w:eastAsiaTheme="minorEastAsia"/>
          <w:caps/>
        </w:rPr>
        <w:t>Krachtgericht werken</w:t>
      </w:r>
      <w:r w:rsidR="00BC0DC7" w:rsidRPr="007912F1">
        <w:rPr>
          <w:rStyle w:val="Kop4Char"/>
          <w:rFonts w:eastAsiaTheme="minorEastAsia"/>
          <w:caps/>
        </w:rPr>
        <w:t xml:space="preserve"> in Halte-R</w:t>
      </w:r>
      <w:r w:rsidR="00BC0DC7" w:rsidRPr="007912F1">
        <w:rPr>
          <w:rFonts w:eastAsiaTheme="minorEastAsia"/>
        </w:rPr>
        <w:t xml:space="preserve"> </w:t>
      </w:r>
    </w:p>
    <w:p w:rsidR="00095B77" w:rsidRDefault="00095B77" w:rsidP="00095B77">
      <w:r>
        <w:t xml:space="preserve">We zetten de participatiegedachte voorop tegenover het probleem-georiënteerd denken.  We zoeken samen naar krachten, mogelijkheden en oplossingen.  We leren de mensen met een werkstraf positief omgaan met moeilijkheden, beperkingen, </w:t>
      </w:r>
      <w:r w:rsidR="004772AD">
        <w:t>tegenslagen, …</w:t>
      </w:r>
      <w:r>
        <w:t xml:space="preserve"> </w:t>
      </w:r>
    </w:p>
    <w:p w:rsidR="00BC365A" w:rsidRDefault="00BC365A" w:rsidP="00095B77"/>
    <w:p w:rsidR="00BC365A" w:rsidRPr="007912F1" w:rsidRDefault="00C86C49" w:rsidP="007912F1">
      <w:pPr>
        <w:pStyle w:val="Kop4"/>
        <w:rPr>
          <w:rStyle w:val="Kop4Char"/>
          <w:rFonts w:eastAsiaTheme="minorEastAsia"/>
          <w:caps/>
        </w:rPr>
      </w:pPr>
      <w:r w:rsidRPr="007912F1">
        <w:rPr>
          <w:rStyle w:val="Kop4Char"/>
          <w:rFonts w:eastAsiaTheme="minorEastAsia"/>
          <w:caps/>
        </w:rPr>
        <w:t>Betrokkenheid</w:t>
      </w:r>
    </w:p>
    <w:p w:rsidR="00C86C49" w:rsidRDefault="005D13A4" w:rsidP="00C86C49">
      <w:r w:rsidRPr="00CA7E1B">
        <w:rPr>
          <w:noProof/>
        </w:rPr>
        <mc:AlternateContent>
          <mc:Choice Requires="wps">
            <w:drawing>
              <wp:anchor distT="0" distB="0" distL="114300" distR="114300" simplePos="0" relativeHeight="251705344" behindDoc="1" locked="0" layoutInCell="1" allowOverlap="1" wp14:anchorId="2446151E" wp14:editId="2FA4D95F">
                <wp:simplePos x="0" y="0"/>
                <wp:positionH relativeFrom="column">
                  <wp:posOffset>-2391</wp:posOffset>
                </wp:positionH>
                <wp:positionV relativeFrom="paragraph">
                  <wp:posOffset>2164080</wp:posOffset>
                </wp:positionV>
                <wp:extent cx="2781935" cy="142875"/>
                <wp:effectExtent l="0" t="0" r="0" b="9525"/>
                <wp:wrapTight wrapText="bothSides">
                  <wp:wrapPolygon edited="0">
                    <wp:start x="0" y="0"/>
                    <wp:lineTo x="0" y="20160"/>
                    <wp:lineTo x="21447" y="20160"/>
                    <wp:lineTo x="21447"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2781935" cy="142875"/>
                        </a:xfrm>
                        <a:prstGeom prst="rect">
                          <a:avLst/>
                        </a:prstGeom>
                        <a:solidFill>
                          <a:prstClr val="white"/>
                        </a:solidFill>
                        <a:ln>
                          <a:noFill/>
                        </a:ln>
                      </wps:spPr>
                      <wps:txbx>
                        <w:txbxContent>
                          <w:p w:rsidR="003C4DAC" w:rsidRPr="001428B9" w:rsidRDefault="003C4DAC" w:rsidP="00CA7E1B">
                            <w:pPr>
                              <w:pStyle w:val="Bijschrift"/>
                              <w:jc w:val="center"/>
                              <w:rPr>
                                <w:noProof/>
                              </w:rPr>
                            </w:pPr>
                            <w:r>
                              <w:t xml:space="preserve">Animatie in OCMW-rusthuis Ter Melle </w:t>
                            </w:r>
                            <w:proofErr w:type="spellStart"/>
                            <w:r>
                              <w:t>Heule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151E" id="Tekstvak 27" o:spid="_x0000_s1028" type="#_x0000_t202" style="position:absolute;left:0;text-align:left;margin-left:-.2pt;margin-top:170.4pt;width:219.05pt;height:1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" stroked="f">
                <v:textbox inset="0,0,0,0">
                  <w:txbxContent>
                    <w:p w:rsidR="003C4DAC" w:rsidRPr="001428B9" w:rsidRDefault="003C4DAC" w:rsidP="00CA7E1B">
                      <w:pPr>
                        <w:pStyle w:val="Bijschrift"/>
                        <w:jc w:val="center"/>
                        <w:rPr>
                          <w:noProof/>
                        </w:rPr>
                      </w:pPr>
                      <w:r>
                        <w:t xml:space="preserve">Animatie in OCMW-rusthuis Ter Melle </w:t>
                      </w:r>
                      <w:proofErr w:type="spellStart"/>
                      <w:r>
                        <w:t>Heule</w:t>
                      </w:r>
                      <w:proofErr w:type="spellEnd"/>
                    </w:p>
                  </w:txbxContent>
                </v:textbox>
                <w10:wrap type="tight"/>
              </v:shape>
            </w:pict>
          </mc:Fallback>
        </mc:AlternateContent>
      </w:r>
      <w:r>
        <w:rPr>
          <w:noProof/>
        </w:rPr>
        <w:drawing>
          <wp:anchor distT="0" distB="0" distL="114300" distR="114300" simplePos="0" relativeHeight="251703296" behindDoc="1" locked="0" layoutInCell="1" allowOverlap="1" wp14:anchorId="7513B270" wp14:editId="0FB163E8">
            <wp:simplePos x="0" y="0"/>
            <wp:positionH relativeFrom="column">
              <wp:posOffset>13335</wp:posOffset>
            </wp:positionH>
            <wp:positionV relativeFrom="paragraph">
              <wp:posOffset>20955</wp:posOffset>
            </wp:positionV>
            <wp:extent cx="2760980" cy="2070735"/>
            <wp:effectExtent l="0" t="0" r="1270" b="5715"/>
            <wp:wrapTight wrapText="bothSides">
              <wp:wrapPolygon edited="0">
                <wp:start x="0" y="0"/>
                <wp:lineTo x="0" y="21461"/>
                <wp:lineTo x="21461" y="21461"/>
                <wp:lineTo x="2146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 mell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980" cy="2070735"/>
                    </a:xfrm>
                    <a:prstGeom prst="rect">
                      <a:avLst/>
                    </a:prstGeom>
                  </pic:spPr>
                </pic:pic>
              </a:graphicData>
            </a:graphic>
            <wp14:sizeRelH relativeFrom="margin">
              <wp14:pctWidth>0</wp14:pctWidth>
            </wp14:sizeRelH>
            <wp14:sizeRelV relativeFrom="margin">
              <wp14:pctHeight>0</wp14:pctHeight>
            </wp14:sizeRelV>
          </wp:anchor>
        </w:drawing>
      </w:r>
      <w:r w:rsidR="00C86C49">
        <w:t xml:space="preserve">Contact met de begeleider van de omkaderingsdienst is hierbij een onmisbaar onderdeel. “Vanuit contact kan er een verbinding ontstaan tussen de cliënt en de begeleider waardoor de cliënt zich begrepen voelt en vanuit eigen regie aan verbetering kan werken.  Met dezelfde kennis zoekt de hulpverlener naar een manier om aan te sluiten bij de behoeften en mogelijkheden van zijn cliënt.  Het voorkomt dat de hulpverlener de regie neemt en </w:t>
      </w:r>
      <w:r w:rsidR="00EC0ECA">
        <w:t>zaken</w:t>
      </w:r>
      <w:r w:rsidR="00C86C49">
        <w:t xml:space="preserve"> doet </w:t>
      </w:r>
      <w:r w:rsidR="00EC0ECA">
        <w:t>waar</w:t>
      </w:r>
      <w:r w:rsidR="00C86C49">
        <w:t xml:space="preserve"> de cliënt niet </w:t>
      </w:r>
      <w:r w:rsidR="00EC0ECA">
        <w:t>achter staat</w:t>
      </w:r>
      <w:r w:rsidR="00C86C49">
        <w:t>…”</w:t>
      </w:r>
      <w:r w:rsidR="000715C7">
        <w:rPr>
          <w:rStyle w:val="Voetnootmarkering"/>
        </w:rPr>
        <w:footnoteReference w:id="1"/>
      </w:r>
      <w:r w:rsidR="00C86C49">
        <w:t xml:space="preserve">. Er wordt gefocust op mogelijkheden en niet op het probleem. Het opwekken van hoop en de manier waarop de begeleider zijn cliënt weet te motiveren zijn belangrijke pijlers voor het slagen </w:t>
      </w:r>
      <w:r w:rsidR="00F910E8">
        <w:br/>
        <w:t xml:space="preserve"> </w:t>
      </w:r>
      <w:r w:rsidR="00F910E8">
        <w:tab/>
      </w:r>
      <w:r w:rsidR="00F910E8">
        <w:tab/>
      </w:r>
      <w:r w:rsidR="00F910E8">
        <w:tab/>
      </w:r>
      <w:r w:rsidR="00F910E8">
        <w:tab/>
      </w:r>
      <w:r w:rsidR="00F910E8">
        <w:tab/>
      </w:r>
      <w:r w:rsidR="00F910E8">
        <w:tab/>
        <w:t xml:space="preserve">     </w:t>
      </w:r>
      <w:r w:rsidR="00C86C49">
        <w:t xml:space="preserve">van de werkstraf. </w:t>
      </w:r>
    </w:p>
    <w:p w:rsidR="00BC0DC7" w:rsidRPr="000715C7" w:rsidRDefault="00BC365A" w:rsidP="000715C7">
      <w:pPr>
        <w:ind w:left="708"/>
        <w:rPr>
          <w:i/>
        </w:rPr>
      </w:pPr>
      <w:r w:rsidRPr="000715C7">
        <w:rPr>
          <w:i/>
        </w:rPr>
        <w:t xml:space="preserve">Wanneer personen met een werkstraf zich bij ons aanmelden, </w:t>
      </w:r>
      <w:r w:rsidR="00C86C49" w:rsidRPr="000715C7">
        <w:rPr>
          <w:i/>
        </w:rPr>
        <w:t>hebben</w:t>
      </w:r>
      <w:r w:rsidRPr="000715C7">
        <w:rPr>
          <w:i/>
        </w:rPr>
        <w:t xml:space="preserve"> ze vaak al een traject</w:t>
      </w:r>
      <w:r w:rsidR="00BC0DC7" w:rsidRPr="000715C7">
        <w:rPr>
          <w:i/>
        </w:rPr>
        <w:t xml:space="preserve"> langs de rechtbank en justitiehuis</w:t>
      </w:r>
      <w:r w:rsidRPr="000715C7">
        <w:rPr>
          <w:i/>
        </w:rPr>
        <w:t xml:space="preserve"> waar ze gewezen werden op hun fout</w:t>
      </w:r>
      <w:r w:rsidR="00C53D62" w:rsidRPr="000715C7">
        <w:rPr>
          <w:i/>
        </w:rPr>
        <w:t xml:space="preserve">, </w:t>
      </w:r>
      <w:r w:rsidR="00C86C49" w:rsidRPr="000715C7">
        <w:rPr>
          <w:i/>
        </w:rPr>
        <w:t>op zitten</w:t>
      </w:r>
      <w:r w:rsidRPr="000715C7">
        <w:rPr>
          <w:i/>
        </w:rPr>
        <w:t xml:space="preserve">.  Als begeleider verleggen we de focus van het verleden naar de toekomst, van de fout naar de kansen en </w:t>
      </w:r>
      <w:r w:rsidR="00BC0DC7" w:rsidRPr="000715C7">
        <w:rPr>
          <w:i/>
        </w:rPr>
        <w:t xml:space="preserve">mogelijkheden.  We luisteren </w:t>
      </w:r>
      <w:r w:rsidR="00D73E87" w:rsidRPr="00D73E87">
        <w:rPr>
          <w:noProof/>
        </w:rPr>
        <w:lastRenderedPageBreak/>
        <w:drawing>
          <wp:anchor distT="0" distB="0" distL="114300" distR="114300" simplePos="0" relativeHeight="251709440" behindDoc="1" locked="0" layoutInCell="1" allowOverlap="1" wp14:anchorId="52B69D6E">
            <wp:simplePos x="0" y="0"/>
            <wp:positionH relativeFrom="column">
              <wp:posOffset>3727450</wp:posOffset>
            </wp:positionH>
            <wp:positionV relativeFrom="paragraph">
              <wp:posOffset>0</wp:posOffset>
            </wp:positionV>
            <wp:extent cx="2372995" cy="2052955"/>
            <wp:effectExtent l="0" t="0" r="8255" b="4445"/>
            <wp:wrapTight wrapText="bothSides">
              <wp:wrapPolygon edited="0">
                <wp:start x="0" y="0"/>
                <wp:lineTo x="0" y="21446"/>
                <wp:lineTo x="21502" y="21446"/>
                <wp:lineTo x="21502"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18568" t="3601" r="8862" b="12663"/>
                    <a:stretch/>
                  </pic:blipFill>
                  <pic:spPr bwMode="auto">
                    <a:xfrm>
                      <a:off x="0" y="0"/>
                      <a:ext cx="2372995"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DC7" w:rsidRPr="000715C7">
        <w:rPr>
          <w:i/>
        </w:rPr>
        <w:t>in eerste instantie naar de verzuchtingen van de werkgestrafte, zodat hij</w:t>
      </w:r>
      <w:r w:rsidR="00C86C49" w:rsidRPr="000715C7">
        <w:rPr>
          <w:i/>
        </w:rPr>
        <w:t>/zij</w:t>
      </w:r>
      <w:r w:rsidR="00BC0DC7" w:rsidRPr="000715C7">
        <w:rPr>
          <w:i/>
        </w:rPr>
        <w:t xml:space="preserve"> zich begrepen voelt.  We zoeken aansluiting op de leefwereld van de persoon en zetten een samenwerking op met als doel het uitvoeren van een zinvolle werkstraf. </w:t>
      </w:r>
    </w:p>
    <w:p w:rsidR="007F541E" w:rsidRDefault="00D73E87" w:rsidP="00095B77">
      <w:r w:rsidRPr="00D73E87">
        <w:rPr>
          <w:noProof/>
        </w:rPr>
        <mc:AlternateContent>
          <mc:Choice Requires="wps">
            <w:drawing>
              <wp:anchor distT="0" distB="0" distL="114300" distR="114300" simplePos="0" relativeHeight="251711488" behindDoc="1" locked="0" layoutInCell="1" allowOverlap="1" wp14:anchorId="6065608A" wp14:editId="2C3570E4">
                <wp:simplePos x="0" y="0"/>
                <wp:positionH relativeFrom="column">
                  <wp:posOffset>3455377</wp:posOffset>
                </wp:positionH>
                <wp:positionV relativeFrom="paragraph">
                  <wp:posOffset>984054</wp:posOffset>
                </wp:positionV>
                <wp:extent cx="2781935" cy="168910"/>
                <wp:effectExtent l="0" t="0" r="0" b="2540"/>
                <wp:wrapTight wrapText="bothSides">
                  <wp:wrapPolygon edited="0">
                    <wp:start x="0" y="0"/>
                    <wp:lineTo x="0" y="19489"/>
                    <wp:lineTo x="21447" y="19489"/>
                    <wp:lineTo x="21447" y="0"/>
                    <wp:lineTo x="0" y="0"/>
                  </wp:wrapPolygon>
                </wp:wrapTight>
                <wp:docPr id="224" name="Tekstvak 224"/>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D73E87">
                            <w:pPr>
                              <w:pStyle w:val="Bijschrift"/>
                              <w:jc w:val="center"/>
                              <w:rPr>
                                <w:noProof/>
                              </w:rPr>
                            </w:pPr>
                            <w:r>
                              <w:t>Groenwerk in De Warande Kortrijk 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608A" id="Tekstvak 224" o:spid="_x0000_s1029" type="#_x0000_t202" style="position:absolute;left:0;text-align:left;margin-left:272.1pt;margin-top:77.5pt;width:219.05pt;height:13.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" stroked="f">
                <v:textbox inset="0,0,0,0">
                  <w:txbxContent>
                    <w:p w:rsidR="003C4DAC" w:rsidRPr="001428B9" w:rsidRDefault="003C4DAC" w:rsidP="00D73E87">
                      <w:pPr>
                        <w:pStyle w:val="Bijschrift"/>
                        <w:jc w:val="center"/>
                        <w:rPr>
                          <w:noProof/>
                        </w:rPr>
                      </w:pPr>
                      <w:r>
                        <w:t>Groenwerk in De Warande Kortrijk door werkvloer</w:t>
                      </w:r>
                    </w:p>
                  </w:txbxContent>
                </v:textbox>
                <w10:wrap type="tight"/>
              </v:shape>
            </w:pict>
          </mc:Fallback>
        </mc:AlternateContent>
      </w:r>
      <w:r w:rsidR="00BC0DC7">
        <w:t xml:space="preserve">We vertrekken vanuit een open en respectvolle grondhouding zowel ten aanzien </w:t>
      </w:r>
      <w:r w:rsidR="00EC0ECA">
        <w:t xml:space="preserve">van de werkgestrafte, de prestatieplaatsen als </w:t>
      </w:r>
      <w:r w:rsidR="00BC0DC7">
        <w:t>de doorverwijzers.</w:t>
      </w:r>
      <w:r w:rsidR="00C86C49">
        <w:t xml:space="preserve">  Deze ‘echtheid’ zien we ook terug </w:t>
      </w:r>
      <w:r w:rsidR="00F910E8">
        <w:t>bij</w:t>
      </w:r>
      <w:r w:rsidR="00C86C49">
        <w:t xml:space="preserve"> de werkbegeleiders op onze prestatieplaatsen.  </w:t>
      </w:r>
      <w:r w:rsidR="007912F1">
        <w:t>H</w:t>
      </w:r>
      <w:r w:rsidR="00B00C2B">
        <w:t>un</w:t>
      </w:r>
      <w:r w:rsidR="00C86C49">
        <w:t xml:space="preserve"> interesse en waardering</w:t>
      </w:r>
      <w:r w:rsidR="00B00C2B">
        <w:t xml:space="preserve"> </w:t>
      </w:r>
      <w:r w:rsidR="007912F1">
        <w:t>zijn sterke motiverende stimuli.</w:t>
      </w:r>
      <w:r w:rsidR="00C86C49">
        <w:t xml:space="preserve"> </w:t>
      </w:r>
    </w:p>
    <w:p w:rsidR="00C86C49" w:rsidRDefault="00C86C49" w:rsidP="00095B77"/>
    <w:p w:rsidR="00BC0DC7" w:rsidRDefault="00BC0DC7" w:rsidP="00BC0DC7">
      <w:pPr>
        <w:pStyle w:val="Kop4"/>
        <w:rPr>
          <w:rFonts w:eastAsiaTheme="minorEastAsia"/>
        </w:rPr>
      </w:pPr>
      <w:r>
        <w:rPr>
          <w:rFonts w:eastAsiaTheme="minorEastAsia"/>
        </w:rPr>
        <w:t>op maat</w:t>
      </w:r>
    </w:p>
    <w:p w:rsidR="00BC0DC7" w:rsidRDefault="00BC0DC7" w:rsidP="00BC0DC7">
      <w:r>
        <w:t xml:space="preserve">We werken heel </w:t>
      </w:r>
      <w:r w:rsidR="007912F1">
        <w:t>gericht</w:t>
      </w:r>
      <w:r>
        <w:t xml:space="preserve"> op maat.  Een werkstraf is pas zinvol als we ten volle </w:t>
      </w:r>
      <w:r w:rsidR="00EC0ECA">
        <w:t>kansen benutten</w:t>
      </w:r>
      <w:r>
        <w:t xml:space="preserve">, maar ook </w:t>
      </w:r>
      <w:r w:rsidR="00EC0ECA">
        <w:t>rekening houden met eventuele beperkingen</w:t>
      </w:r>
      <w:r>
        <w:t>.</w:t>
      </w:r>
      <w:r w:rsidR="007912F1">
        <w:t xml:space="preserve">  </w:t>
      </w:r>
      <w:r>
        <w:t>Zo kan een werkstraf een heel diverse invulling krijgen afhankelijk van verschillende parameters:</w:t>
      </w:r>
    </w:p>
    <w:p w:rsidR="00BC0DC7" w:rsidRDefault="00CA7E1B" w:rsidP="00BC0DC7">
      <w:pPr>
        <w:pStyle w:val="Kop5"/>
      </w:pPr>
      <w:r>
        <w:rPr>
          <w:noProof/>
        </w:rPr>
        <w:drawing>
          <wp:anchor distT="0" distB="0" distL="114300" distR="114300" simplePos="0" relativeHeight="251694080" behindDoc="1" locked="0" layoutInCell="1" allowOverlap="1">
            <wp:simplePos x="0" y="0"/>
            <wp:positionH relativeFrom="column">
              <wp:posOffset>39149</wp:posOffset>
            </wp:positionH>
            <wp:positionV relativeFrom="paragraph">
              <wp:posOffset>53975</wp:posOffset>
            </wp:positionV>
            <wp:extent cx="2781935" cy="2137410"/>
            <wp:effectExtent l="0" t="0" r="0" b="0"/>
            <wp:wrapTight wrapText="bothSides">
              <wp:wrapPolygon edited="0">
                <wp:start x="0" y="0"/>
                <wp:lineTo x="0" y="21369"/>
                <wp:lineTo x="21447" y="21369"/>
                <wp:lineTo x="2144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fect2.jpg"/>
                    <pic:cNvPicPr/>
                  </pic:nvPicPr>
                  <pic:blipFill rotWithShape="1">
                    <a:blip r:embed="rId21" cstate="print">
                      <a:extLst>
                        <a:ext uri="{28A0092B-C50C-407E-A947-70E740481C1C}">
                          <a14:useLocalDpi xmlns:a14="http://schemas.microsoft.com/office/drawing/2010/main" val="0"/>
                        </a:ext>
                      </a:extLst>
                    </a:blip>
                    <a:srcRect l="19588" t="18232" r="588"/>
                    <a:stretch/>
                  </pic:blipFill>
                  <pic:spPr bwMode="auto">
                    <a:xfrm>
                      <a:off x="0" y="0"/>
                      <a:ext cx="2781935"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C49">
        <w:t>Positieve k</w:t>
      </w:r>
      <w:r w:rsidR="00BC0DC7">
        <w:t xml:space="preserve">waliteiten van de werkgestrafte.  </w:t>
      </w:r>
    </w:p>
    <w:p w:rsidR="0082487A" w:rsidRDefault="00CA7E1B" w:rsidP="00BC0DC7">
      <w:pPr>
        <w:rPr>
          <w:color w:val="FF0000"/>
        </w:rPr>
      </w:pPr>
      <w:r>
        <w:rPr>
          <w:noProof/>
        </w:rPr>
        <mc:AlternateContent>
          <mc:Choice Requires="wps">
            <w:drawing>
              <wp:anchor distT="0" distB="0" distL="114300" distR="114300" simplePos="0" relativeHeight="251696128" behindDoc="1" locked="0" layoutInCell="1" allowOverlap="1" wp14:anchorId="502EFED4" wp14:editId="35F2FDE2">
                <wp:simplePos x="0" y="0"/>
                <wp:positionH relativeFrom="column">
                  <wp:posOffset>39150</wp:posOffset>
                </wp:positionH>
                <wp:positionV relativeFrom="paragraph">
                  <wp:posOffset>2006462</wp:posOffset>
                </wp:positionV>
                <wp:extent cx="2781935" cy="168910"/>
                <wp:effectExtent l="0" t="0" r="0" b="2540"/>
                <wp:wrapTight wrapText="bothSides">
                  <wp:wrapPolygon edited="0">
                    <wp:start x="0" y="0"/>
                    <wp:lineTo x="0" y="19489"/>
                    <wp:lineTo x="21447" y="19489"/>
                    <wp:lineTo x="21447"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CA7E1B">
                            <w:pPr>
                              <w:pStyle w:val="Bijschrift"/>
                              <w:jc w:val="center"/>
                              <w:rPr>
                                <w:noProof/>
                              </w:rPr>
                            </w:pPr>
                            <w:r>
                              <w:t>Zwerfvuilopruiming bij VZW Effect Harelbeke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FED4" id="Tekstvak 22" o:spid="_x0000_s1030" type="#_x0000_t202" style="position:absolute;left:0;text-align:left;margin-left:3.1pt;margin-top:158pt;width:219.05pt;height:13.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" stroked="f">
                <v:textbox inset="0,0,0,0">
                  <w:txbxContent>
                    <w:p w:rsidR="003C4DAC" w:rsidRPr="001428B9" w:rsidRDefault="003C4DAC" w:rsidP="00CA7E1B">
                      <w:pPr>
                        <w:pStyle w:val="Bijschrift"/>
                        <w:jc w:val="center"/>
                        <w:rPr>
                          <w:noProof/>
                        </w:rPr>
                      </w:pPr>
                      <w:r>
                        <w:t>Zwerfvuilopruiming bij VZW Effect Harelbeke</w:t>
                      </w:r>
                    </w:p>
                  </w:txbxContent>
                </v:textbox>
                <w10:wrap type="tight"/>
              </v:shape>
            </w:pict>
          </mc:Fallback>
        </mc:AlternateContent>
      </w:r>
      <w:r w:rsidR="00EC0ECA">
        <w:t>Welke taken kan de werkgestrafte uitvoeren</w:t>
      </w:r>
      <w:r w:rsidR="0011403A">
        <w:t xml:space="preserve">? Binnen zijn/haar eigen netwerk en vanuit de eigen context ondersteunen we hen bij het </w:t>
      </w:r>
      <w:r w:rsidR="004772AD">
        <w:t>maximaal behoud</w:t>
      </w:r>
      <w:r w:rsidR="0011403A">
        <w:t xml:space="preserve"> van regie over hun eigen straf. We hebben oog voor hun lichamelijk functioneren, hun mentaal welbevinden, zingeving, meedoen: sociale en maatschappelijke participatie en hun dagelijks functioneren.  Afhankelijk van de (beroeps-) vaardigheden gaan we op zoek naar de meest gepaste werkstraf.  Dankzij het ruim netwerk die we sinds jaren hebben opgebouwd, kennen we onze </w:t>
      </w:r>
      <w:r w:rsidR="007912F1">
        <w:t>prestatie</w:t>
      </w:r>
      <w:r w:rsidR="0011403A">
        <w:t xml:space="preserve">plaatsen, hun noden aan een extra hand, hun </w:t>
      </w:r>
      <w:r w:rsidR="004772AD">
        <w:t>mogelijkheden, …</w:t>
      </w:r>
      <w:r w:rsidR="0082487A" w:rsidRPr="007912F1">
        <w:rPr>
          <w:color w:val="FF0000"/>
        </w:rPr>
        <w:tab/>
      </w:r>
    </w:p>
    <w:p w:rsidR="00672857" w:rsidRPr="000715C7" w:rsidRDefault="00672857" w:rsidP="00BC0DC7"/>
    <w:p w:rsidR="0082487A" w:rsidRDefault="0082487A" w:rsidP="0082487A">
      <w:pPr>
        <w:pStyle w:val="Kop5"/>
      </w:pPr>
      <w:r>
        <w:t>Mogelijkheden van de werkgestrafte</w:t>
      </w:r>
    </w:p>
    <w:p w:rsidR="0082487A" w:rsidRDefault="0082487A" w:rsidP="0082487A">
      <w:r>
        <w:t xml:space="preserve">Een werkstraf moet steeds in de vrije tijd worden uitgevoerd.  Personen die een </w:t>
      </w:r>
      <w:r w:rsidR="004772AD">
        <w:t>fulltime</w:t>
      </w:r>
      <w:r w:rsidR="000715C7">
        <w:t xml:space="preserve"> job hebben, moeten de werkstraf </w:t>
      </w:r>
      <w:r>
        <w:t xml:space="preserve">kunnen uitvoeren naast hun werk.  Dus vaak in het weekend of zelfs ’s avonds.  Daarnaast houden we ook rekening met </w:t>
      </w:r>
      <w:r w:rsidR="00B575BB">
        <w:t xml:space="preserve">de </w:t>
      </w:r>
      <w:r>
        <w:t>familiale situatie van de cliënt.  We houden rekening met opvang kinderen, werk van echtgeno(o)</w:t>
      </w:r>
      <w:r w:rsidR="004772AD">
        <w:t>t (</w:t>
      </w:r>
      <w:r>
        <w:t xml:space="preserve">e, </w:t>
      </w:r>
      <w:r w:rsidR="004772AD">
        <w:t>vakantieperiodes, ...</w:t>
      </w:r>
    </w:p>
    <w:p w:rsidR="0082487A" w:rsidRDefault="0082487A" w:rsidP="0082487A">
      <w:r>
        <w:t>Ook de verplaatsingsmogelijkheden zijn belangrijk.  In landelijke streken is het openbaar vervoer beperkt en daardoor</w:t>
      </w:r>
      <w:r w:rsidR="00D00AF1">
        <w:t xml:space="preserve"> is ligging</w:t>
      </w:r>
      <w:r>
        <w:t xml:space="preserve"> </w:t>
      </w:r>
      <w:r w:rsidR="00B575BB">
        <w:t>een belangrijk element in de keuze van een geschikte prestatieplaats</w:t>
      </w:r>
      <w:r>
        <w:t>.</w:t>
      </w:r>
      <w:r w:rsidR="0041583E" w:rsidRPr="0041583E">
        <w:rPr>
          <w:noProof/>
        </w:rPr>
        <w:t xml:space="preserve"> </w:t>
      </w:r>
    </w:p>
    <w:p w:rsidR="0082487A" w:rsidRDefault="0082487A" w:rsidP="0082487A">
      <w:r>
        <w:t xml:space="preserve">Daarnaast zijn er nog zaken waar we moeten rekening mee houden: Mensen die Franstalig </w:t>
      </w:r>
      <w:r w:rsidR="004772AD">
        <w:t>zijn, …</w:t>
      </w:r>
      <w:r w:rsidR="00D73E87" w:rsidRPr="00D73E87">
        <w:rPr>
          <w:noProof/>
        </w:rPr>
        <w:t xml:space="preserve"> </w:t>
      </w:r>
    </w:p>
    <w:p w:rsidR="00B1048D" w:rsidRDefault="0082487A" w:rsidP="0082487A">
      <w:r>
        <w:t xml:space="preserve">Regelmatig worden ook mensen die </w:t>
      </w:r>
      <w:r w:rsidR="00D00AF1">
        <w:t>een invaliditeitsuitkering ontvangen</w:t>
      </w:r>
      <w:r>
        <w:t xml:space="preserve"> bestraft met een werkstraf.  Zowel op onze werkvloer als via ons netwerk kunnen we deze mensen toch geschikt en zinvol we</w:t>
      </w:r>
      <w:r w:rsidR="007912F1">
        <w:t>rk laten uitvoeren.  Hierbij wordt steeds</w:t>
      </w:r>
      <w:r>
        <w:t xml:space="preserve"> voorafgaandelijke aanvraa</w:t>
      </w:r>
      <w:r w:rsidR="007912F1">
        <w:t xml:space="preserve">g </w:t>
      </w:r>
      <w:r w:rsidR="00D00AF1">
        <w:t>tot</w:t>
      </w:r>
      <w:r w:rsidR="007912F1">
        <w:t xml:space="preserve"> de adviserende geneesheer </w:t>
      </w:r>
      <w:r w:rsidR="00D00AF1">
        <w:t>gericht</w:t>
      </w:r>
      <w:r w:rsidR="007912F1">
        <w:t>.</w:t>
      </w:r>
      <w:r w:rsidR="005D13A4" w:rsidRPr="005D13A4">
        <w:rPr>
          <w:noProof/>
        </w:rPr>
        <w:t xml:space="preserve"> </w:t>
      </w:r>
    </w:p>
    <w:p w:rsidR="00672857" w:rsidRPr="00896C50" w:rsidRDefault="00672857" w:rsidP="0082487A"/>
    <w:p w:rsidR="0082487A" w:rsidRDefault="0082487A" w:rsidP="0082487A">
      <w:pPr>
        <w:pStyle w:val="Kop5"/>
      </w:pPr>
      <w:r>
        <w:t>Intensiteit van de begeleiding</w:t>
      </w:r>
    </w:p>
    <w:p w:rsidR="000715C7" w:rsidRDefault="00C7173C" w:rsidP="0082487A">
      <w:r>
        <w:t>Per dossier zal onze begeleiding aangepast worden aan het individu en kan de opvolging indien nodig bijgestuurd worden.</w:t>
      </w:r>
    </w:p>
    <w:p w:rsidR="0082487A" w:rsidRDefault="007912F1" w:rsidP="0082487A">
      <w:r>
        <w:rPr>
          <w:noProof/>
        </w:rPr>
        <w:lastRenderedPageBreak/>
        <w:drawing>
          <wp:anchor distT="0" distB="0" distL="114300" distR="114300" simplePos="0" relativeHeight="251680768" behindDoc="0" locked="0" layoutInCell="1" allowOverlap="1">
            <wp:simplePos x="0" y="0"/>
            <wp:positionH relativeFrom="margin">
              <wp:posOffset>3175481</wp:posOffset>
            </wp:positionH>
            <wp:positionV relativeFrom="paragraph">
              <wp:posOffset>45085</wp:posOffset>
            </wp:positionV>
            <wp:extent cx="3134995" cy="2324735"/>
            <wp:effectExtent l="0" t="0" r="825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4995" cy="2324735"/>
                    </a:xfrm>
                    <a:prstGeom prst="rect">
                      <a:avLst/>
                    </a:prstGeom>
                    <a:noFill/>
                  </pic:spPr>
                </pic:pic>
              </a:graphicData>
            </a:graphic>
            <wp14:sizeRelH relativeFrom="margin">
              <wp14:pctWidth>0</wp14:pctWidth>
            </wp14:sizeRelH>
            <wp14:sizeRelV relativeFrom="margin">
              <wp14:pctHeight>0</wp14:pctHeight>
            </wp14:sizeRelV>
          </wp:anchor>
        </w:drawing>
      </w:r>
      <w:r w:rsidR="0082487A">
        <w:t xml:space="preserve">Dankzij de wisselwerking tussen de dispatching en de werkvloer, kunnen we een gevarieerd aanbod </w:t>
      </w:r>
      <w:r w:rsidR="00C7173C">
        <w:t>bieden qua</w:t>
      </w:r>
      <w:r w:rsidR="0082487A">
        <w:t xml:space="preserve"> begeleiding.  </w:t>
      </w:r>
      <w:r w:rsidR="0011403A">
        <w:t xml:space="preserve">Mensen waarbij de kans op recidive heel laag is en waar de arbeidsattitude meer dan behoorlijk is, kunnen we een grote vorm van zelfstandigheid geven in de uitvoering van de werkstraf.  Via dispatching superviseren we de uitvoering van de werkstraf en de samenwerking met de betrokken prestatieplaats. Indien nodig gaan we vaker langs, om opvolgingsgesprekken te houden, uurroosters aan te </w:t>
      </w:r>
      <w:r w:rsidR="004772AD">
        <w:t>passen, …</w:t>
      </w:r>
      <w:r w:rsidR="0011403A">
        <w:t xml:space="preserve">  </w:t>
      </w:r>
      <w:r w:rsidR="00C7173C">
        <w:t>Wanneer</w:t>
      </w:r>
      <w:r w:rsidR="0011403A">
        <w:t xml:space="preserve"> dit niet volstaat wordt de werkstraf </w:t>
      </w:r>
      <w:r w:rsidR="004772AD">
        <w:t>verdergezet</w:t>
      </w:r>
      <w:r w:rsidR="0011403A">
        <w:t xml:space="preserve"> op de werkvloer.  Hier is steeds een begeleider aanwezig die kan toezicht hou</w:t>
      </w:r>
      <w:r w:rsidR="000715C7">
        <w:t>den en motiveren.  Soms is het n</w:t>
      </w:r>
      <w:r w:rsidR="0011403A">
        <w:t xml:space="preserve">oodzakelijk dat </w:t>
      </w:r>
      <w:r w:rsidR="000715C7">
        <w:t>de cliënt</w:t>
      </w:r>
      <w:r w:rsidR="0011403A">
        <w:t xml:space="preserve"> op</w:t>
      </w:r>
      <w:r w:rsidR="000715C7">
        <w:t xml:space="preserve"> de werkvloer individueel word</w:t>
      </w:r>
      <w:r w:rsidR="00526EAA">
        <w:t>t</w:t>
      </w:r>
      <w:r w:rsidR="0011403A">
        <w:t xml:space="preserve"> begeleid.</w:t>
      </w:r>
    </w:p>
    <w:p w:rsidR="000715C7" w:rsidRDefault="005D13A4" w:rsidP="0082487A">
      <w:r w:rsidRPr="005D13A4">
        <w:rPr>
          <w:noProof/>
        </w:rPr>
        <w:drawing>
          <wp:anchor distT="0" distB="0" distL="114300" distR="114300" simplePos="0" relativeHeight="251712512" behindDoc="1" locked="0" layoutInCell="1" allowOverlap="1" wp14:anchorId="285B40A0">
            <wp:simplePos x="0" y="0"/>
            <wp:positionH relativeFrom="column">
              <wp:posOffset>-55245</wp:posOffset>
            </wp:positionH>
            <wp:positionV relativeFrom="paragraph">
              <wp:posOffset>238125</wp:posOffset>
            </wp:positionV>
            <wp:extent cx="2616835" cy="1962150"/>
            <wp:effectExtent l="0" t="0" r="0" b="0"/>
            <wp:wrapTight wrapText="bothSides">
              <wp:wrapPolygon edited="0">
                <wp:start x="0" y="0"/>
                <wp:lineTo x="0" y="21390"/>
                <wp:lineTo x="21385" y="21390"/>
                <wp:lineTo x="21385" y="0"/>
                <wp:lineTo x="0" y="0"/>
              </wp:wrapPolygon>
            </wp:wrapTight>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16835" cy="1962150"/>
                    </a:xfrm>
                    <a:prstGeom prst="rect">
                      <a:avLst/>
                    </a:prstGeom>
                  </pic:spPr>
                </pic:pic>
              </a:graphicData>
            </a:graphic>
            <wp14:sizeRelH relativeFrom="margin">
              <wp14:pctWidth>0</wp14:pctWidth>
            </wp14:sizeRelH>
            <wp14:sizeRelV relativeFrom="margin">
              <wp14:pctHeight>0</wp14:pctHeight>
            </wp14:sizeRelV>
          </wp:anchor>
        </w:drawing>
      </w:r>
      <w:r w:rsidR="0011403A">
        <w:t xml:space="preserve">Hierbij houden we ook heel sterk rekening met de kans op recidive.  </w:t>
      </w:r>
      <w:r w:rsidR="007912F1">
        <w:t>Deze inschatting wordt ook gemaakt door</w:t>
      </w:r>
      <w:r w:rsidR="0011403A">
        <w:t xml:space="preserve"> </w:t>
      </w:r>
      <w:r w:rsidR="00C347A2">
        <w:t xml:space="preserve">de </w:t>
      </w:r>
      <w:r w:rsidR="0011403A">
        <w:t xml:space="preserve">justitieassistent bij een doorverwijzing.  Zij kunnen immers </w:t>
      </w:r>
      <w:r w:rsidR="007912F1">
        <w:t>uitsluitingscriteria meegeven, waarbij het advies wordt gegeven de betrokkene niet op bepaalde prestatieplaatsen te laten werken.  Daarnaast kunnen ze opteren</w:t>
      </w:r>
      <w:r w:rsidR="0011403A">
        <w:t xml:space="preserve"> om een cliënt rechtstreeks door te verwijzen naar de werkvloer.</w:t>
      </w:r>
    </w:p>
    <w:p w:rsidR="00672857" w:rsidRPr="00896C50" w:rsidRDefault="00672857" w:rsidP="0082487A"/>
    <w:p w:rsidR="00BC0DC7" w:rsidRDefault="00BC0DC7" w:rsidP="00BC0DC7">
      <w:pPr>
        <w:pStyle w:val="Kop4"/>
        <w:rPr>
          <w:rFonts w:eastAsiaTheme="minorEastAsia"/>
        </w:rPr>
      </w:pPr>
      <w:r>
        <w:rPr>
          <w:rFonts w:eastAsiaTheme="minorEastAsia"/>
        </w:rPr>
        <w:t>Positieve succeservaring</w:t>
      </w:r>
    </w:p>
    <w:p w:rsidR="00B1048D" w:rsidRDefault="005D13A4" w:rsidP="00BC0DC7">
      <w:r w:rsidRPr="005D13A4">
        <w:rPr>
          <w:noProof/>
        </w:rPr>
        <mc:AlternateContent>
          <mc:Choice Requires="wps">
            <w:drawing>
              <wp:anchor distT="0" distB="0" distL="114300" distR="114300" simplePos="0" relativeHeight="251714560" behindDoc="1" locked="0" layoutInCell="1" allowOverlap="1" wp14:anchorId="39E574F3" wp14:editId="32C452FD">
                <wp:simplePos x="0" y="0"/>
                <wp:positionH relativeFrom="column">
                  <wp:posOffset>-219710</wp:posOffset>
                </wp:positionH>
                <wp:positionV relativeFrom="paragraph">
                  <wp:posOffset>565150</wp:posOffset>
                </wp:positionV>
                <wp:extent cx="2781935" cy="168910"/>
                <wp:effectExtent l="0" t="0" r="0" b="2540"/>
                <wp:wrapTight wrapText="bothSides">
                  <wp:wrapPolygon edited="0">
                    <wp:start x="0" y="0"/>
                    <wp:lineTo x="0" y="19489"/>
                    <wp:lineTo x="21447" y="19489"/>
                    <wp:lineTo x="21447" y="0"/>
                    <wp:lineTo x="0" y="0"/>
                  </wp:wrapPolygon>
                </wp:wrapTight>
                <wp:docPr id="226" name="Tekstvak 226"/>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5D13A4">
                            <w:pPr>
                              <w:pStyle w:val="Bijschrift"/>
                              <w:jc w:val="center"/>
                              <w:rPr>
                                <w:noProof/>
                              </w:rPr>
                            </w:pPr>
                            <w:r>
                              <w:t>Helpen bij fruitpluk in Ubuntux8K in Kortrijk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74F3" id="Tekstvak 226" o:spid="_x0000_s1031" type="#_x0000_t202" style="position:absolute;left:0;text-align:left;margin-left:-17.3pt;margin-top:44.5pt;width:219.05pt;height:13.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" stroked="f">
                <v:textbox inset="0,0,0,0">
                  <w:txbxContent>
                    <w:p w:rsidR="003C4DAC" w:rsidRPr="001428B9" w:rsidRDefault="003C4DAC" w:rsidP="005D13A4">
                      <w:pPr>
                        <w:pStyle w:val="Bijschrift"/>
                        <w:jc w:val="center"/>
                        <w:rPr>
                          <w:noProof/>
                        </w:rPr>
                      </w:pPr>
                      <w:r>
                        <w:t>Helpen bij fruitpluk in Ubuntux8K in Kortrijk</w:t>
                      </w:r>
                    </w:p>
                  </w:txbxContent>
                </v:textbox>
                <w10:wrap type="tight"/>
              </v:shape>
            </w:pict>
          </mc:Fallback>
        </mc:AlternateContent>
      </w:r>
      <w:r w:rsidR="007912F1">
        <w:t>Een positieve succeservaring</w:t>
      </w:r>
      <w:r w:rsidR="002E6435">
        <w:t xml:space="preserve"> bewerkstelli</w:t>
      </w:r>
      <w:r w:rsidR="007912F1">
        <w:t>gen we</w:t>
      </w:r>
      <w:r w:rsidR="00BC0DC7">
        <w:t xml:space="preserve"> door zelfvertrouwen te stimuleren, zingeving te laten ervaren en betrokkenheid te bevorderen bij het uit te voeren werk.  We bieden hen een zinvolle relatie aan.  We geven hen</w:t>
      </w:r>
      <w:r w:rsidR="002E4FE2">
        <w:t xml:space="preserve"> het</w:t>
      </w:r>
      <w:r w:rsidR="00BC0DC7">
        <w:t xml:space="preserve"> gevoel dat ze bij de groep horen en dat we respect hebben voor elkaar. Ze krijgen het gevoel dat ze iets kunnen betekenen voor anderen en dat ze kunnen bijdragen aan de samenleving.  Zo ervaren ze succes </w:t>
      </w:r>
      <w:r w:rsidR="00C86C49">
        <w:t xml:space="preserve">door iets tot stand te brengen.  De </w:t>
      </w:r>
      <w:r w:rsidR="007912F1">
        <w:t>vertroebelde</w:t>
      </w:r>
      <w:r w:rsidR="00C86C49">
        <w:t xml:space="preserve"> relatie tussen de betrokkene en de samenleving wordt zo hersteld.</w:t>
      </w:r>
    </w:p>
    <w:p w:rsidR="00672857" w:rsidRDefault="006015DA" w:rsidP="00BC0DC7">
      <w:r>
        <w:rPr>
          <w:noProof/>
        </w:rPr>
        <w:drawing>
          <wp:anchor distT="0" distB="0" distL="114300" distR="114300" simplePos="0" relativeHeight="251691008" behindDoc="1" locked="0" layoutInCell="1" allowOverlap="1">
            <wp:simplePos x="0" y="0"/>
            <wp:positionH relativeFrom="column">
              <wp:posOffset>3700780</wp:posOffset>
            </wp:positionH>
            <wp:positionV relativeFrom="paragraph">
              <wp:posOffset>140970</wp:posOffset>
            </wp:positionV>
            <wp:extent cx="2506980" cy="1962785"/>
            <wp:effectExtent l="0" t="0" r="7620" b="0"/>
            <wp:wrapTight wrapText="bothSides">
              <wp:wrapPolygon edited="0">
                <wp:start x="0" y="0"/>
                <wp:lineTo x="0" y="21383"/>
                <wp:lineTo x="21502" y="21383"/>
                <wp:lineTo x="2150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1 Kerstdorp.jp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27500" t="8674" b="15621"/>
                    <a:stretch/>
                  </pic:blipFill>
                  <pic:spPr bwMode="auto">
                    <a:xfrm>
                      <a:off x="0" y="0"/>
                      <a:ext cx="2506980" cy="196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0DC7" w:rsidRDefault="00BC0DC7" w:rsidP="00BC0DC7">
      <w:pPr>
        <w:pStyle w:val="Kop4"/>
        <w:rPr>
          <w:rFonts w:eastAsiaTheme="minorEastAsia"/>
        </w:rPr>
      </w:pPr>
      <w:r>
        <w:rPr>
          <w:rFonts w:eastAsiaTheme="minorEastAsia"/>
        </w:rPr>
        <w:t>Nut voor maatschappij</w:t>
      </w:r>
    </w:p>
    <w:p w:rsidR="00896C50" w:rsidRDefault="005D13A4" w:rsidP="00BC0DC7">
      <w:pPr>
        <w:rPr>
          <w:noProof/>
        </w:rPr>
        <w:sectPr w:rsidR="00896C50" w:rsidSect="00D42122">
          <w:pgSz w:w="11906" w:h="16838"/>
          <w:pgMar w:top="567" w:right="1080" w:bottom="567" w:left="1080" w:header="563" w:footer="709" w:gutter="0"/>
          <w:cols w:space="708"/>
          <w:titlePg/>
          <w:docGrid w:linePitch="360"/>
        </w:sectPr>
      </w:pPr>
      <w:r w:rsidRPr="005D13A4">
        <w:rPr>
          <w:noProof/>
        </w:rPr>
        <mc:AlternateContent>
          <mc:Choice Requires="wps">
            <w:drawing>
              <wp:anchor distT="0" distB="0" distL="114300" distR="114300" simplePos="0" relativeHeight="251717632" behindDoc="1" locked="0" layoutInCell="1" allowOverlap="1" wp14:anchorId="0B754208" wp14:editId="2C72ED45">
                <wp:simplePos x="0" y="0"/>
                <wp:positionH relativeFrom="column">
                  <wp:posOffset>2057075</wp:posOffset>
                </wp:positionH>
                <wp:positionV relativeFrom="paragraph">
                  <wp:posOffset>2948433</wp:posOffset>
                </wp:positionV>
                <wp:extent cx="2781935" cy="168910"/>
                <wp:effectExtent l="0" t="0" r="0" b="2540"/>
                <wp:wrapTight wrapText="bothSides">
                  <wp:wrapPolygon edited="0">
                    <wp:start x="0" y="0"/>
                    <wp:lineTo x="0" y="19489"/>
                    <wp:lineTo x="21447" y="19489"/>
                    <wp:lineTo x="21447" y="0"/>
                    <wp:lineTo x="0" y="0"/>
                  </wp:wrapPolygon>
                </wp:wrapTight>
                <wp:docPr id="228" name="Tekstvak 228"/>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5D13A4">
                            <w:pPr>
                              <w:pStyle w:val="Bijschrift"/>
                              <w:jc w:val="center"/>
                              <w:rPr>
                                <w:noProof/>
                              </w:rPr>
                            </w:pPr>
                            <w:r>
                              <w:t>Opmerking van ’t Alternatief Zwevegem bij eindverslag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4208" id="Tekstvak 228" o:spid="_x0000_s1032" type="#_x0000_t202" style="position:absolute;left:0;text-align:left;margin-left:161.95pt;margin-top:232.15pt;width:219.05pt;height:13.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" stroked="f">
                <v:textbox inset="0,0,0,0">
                  <w:txbxContent>
                    <w:p w:rsidR="003C4DAC" w:rsidRPr="001428B9" w:rsidRDefault="003C4DAC" w:rsidP="005D13A4">
                      <w:pPr>
                        <w:pStyle w:val="Bijschrift"/>
                        <w:jc w:val="center"/>
                        <w:rPr>
                          <w:noProof/>
                        </w:rPr>
                      </w:pPr>
                      <w:r>
                        <w:t>Opmerking van ’t Alternatief Zwevegem bij eindverslag</w:t>
                      </w:r>
                    </w:p>
                  </w:txbxContent>
                </v:textbox>
                <w10:wrap type="tight"/>
              </v:shape>
            </w:pict>
          </mc:Fallback>
        </mc:AlternateContent>
      </w:r>
      <w:r w:rsidRPr="005D13A4">
        <w:rPr>
          <w:noProof/>
        </w:rPr>
        <w:drawing>
          <wp:anchor distT="0" distB="0" distL="114300" distR="114300" simplePos="0" relativeHeight="251715584" behindDoc="1" locked="0" layoutInCell="1" allowOverlap="1" wp14:anchorId="60512B44">
            <wp:simplePos x="0" y="0"/>
            <wp:positionH relativeFrom="column">
              <wp:posOffset>1261073</wp:posOffset>
            </wp:positionH>
            <wp:positionV relativeFrom="paragraph">
              <wp:posOffset>1897380</wp:posOffset>
            </wp:positionV>
            <wp:extent cx="4411980" cy="1222375"/>
            <wp:effectExtent l="0" t="0" r="7620" b="0"/>
            <wp:wrapTight wrapText="bothSides">
              <wp:wrapPolygon edited="0">
                <wp:start x="0" y="0"/>
                <wp:lineTo x="0" y="21207"/>
                <wp:lineTo x="21544" y="21207"/>
                <wp:lineTo x="21544" y="0"/>
                <wp:lineTo x="0" y="0"/>
              </wp:wrapPolygon>
            </wp:wrapTight>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659" t="64776"/>
                    <a:stretch/>
                  </pic:blipFill>
                  <pic:spPr bwMode="auto">
                    <a:xfrm>
                      <a:off x="0" y="0"/>
                      <a:ext cx="4411980" cy="1222375"/>
                    </a:xfrm>
                    <a:prstGeom prst="rect">
                      <a:avLst/>
                    </a:prstGeom>
                    <a:ln>
                      <a:noFill/>
                    </a:ln>
                    <a:extLst>
                      <a:ext uri="{53640926-AAD7-44D8-BBD7-CCE9431645EC}">
                        <a14:shadowObscured xmlns:a14="http://schemas.microsoft.com/office/drawing/2010/main"/>
                      </a:ext>
                    </a:extLst>
                  </pic:spPr>
                </pic:pic>
              </a:graphicData>
            </a:graphic>
          </wp:anchor>
        </w:drawing>
      </w:r>
      <w:r w:rsidRPr="00CA7E1B">
        <w:rPr>
          <w:noProof/>
        </w:rPr>
        <mc:AlternateContent>
          <mc:Choice Requires="wps">
            <w:drawing>
              <wp:anchor distT="0" distB="0" distL="114300" distR="114300" simplePos="0" relativeHeight="251698176" behindDoc="1" locked="0" layoutInCell="1" allowOverlap="1" wp14:anchorId="55B754E9" wp14:editId="75413F7D">
                <wp:simplePos x="0" y="0"/>
                <wp:positionH relativeFrom="column">
                  <wp:posOffset>3689425</wp:posOffset>
                </wp:positionH>
                <wp:positionV relativeFrom="paragraph">
                  <wp:posOffset>1683385</wp:posOffset>
                </wp:positionV>
                <wp:extent cx="2781935" cy="168910"/>
                <wp:effectExtent l="0" t="0" r="0" b="2540"/>
                <wp:wrapTight wrapText="bothSides">
                  <wp:wrapPolygon edited="0">
                    <wp:start x="0" y="0"/>
                    <wp:lineTo x="0" y="19489"/>
                    <wp:lineTo x="21447" y="19489"/>
                    <wp:lineTo x="21447"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CA7E1B">
                            <w:pPr>
                              <w:pStyle w:val="Bijschrift"/>
                              <w:jc w:val="center"/>
                              <w:rPr>
                                <w:noProof/>
                              </w:rPr>
                            </w:pPr>
                            <w:r>
                              <w:t>Opbouw van Winter in Kortrijk 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54E9" id="Tekstvak 23" o:spid="_x0000_s1033" type="#_x0000_t202" style="position:absolute;left:0;text-align:left;margin-left:290.5pt;margin-top:132.55pt;width:219.05pt;height:13.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" stroked="f">
                <v:textbox inset="0,0,0,0">
                  <w:txbxContent>
                    <w:p w:rsidR="003C4DAC" w:rsidRPr="001428B9" w:rsidRDefault="003C4DAC" w:rsidP="00CA7E1B">
                      <w:pPr>
                        <w:pStyle w:val="Bijschrift"/>
                        <w:jc w:val="center"/>
                        <w:rPr>
                          <w:noProof/>
                        </w:rPr>
                      </w:pPr>
                      <w:r>
                        <w:t>Opbouw van Winter in Kortrijk door werkvloer</w:t>
                      </w:r>
                    </w:p>
                  </w:txbxContent>
                </v:textbox>
                <w10:wrap type="tight"/>
              </v:shape>
            </w:pict>
          </mc:Fallback>
        </mc:AlternateContent>
      </w:r>
      <w:r w:rsidR="00BC0DC7">
        <w:t xml:space="preserve">We zoeken naar een plek in de samenleving waar mensen met een werkstraf een wederdienst kunnen doen op een zo zinvol mogelijke manier.  Hierbij is de meerwaarde voor de prestatieplaats en voor de maatschappij in het algemeen een bepalende factor. </w:t>
      </w:r>
      <w:r w:rsidR="007912F1">
        <w:t xml:space="preserve"> Hun bijdrage </w:t>
      </w:r>
      <w:r w:rsidR="00526EAA">
        <w:t>wordt gewaardeerd</w:t>
      </w:r>
      <w:r w:rsidR="007912F1">
        <w:t xml:space="preserve">, </w:t>
      </w:r>
      <w:r w:rsidR="00BC0DC7">
        <w:t xml:space="preserve">hun inzet </w:t>
      </w:r>
      <w:r w:rsidR="007912F1">
        <w:t xml:space="preserve">geapprecieerd.  </w:t>
      </w:r>
      <w:r w:rsidR="00BC0DC7">
        <w:t xml:space="preserve"> </w:t>
      </w:r>
      <w:r w:rsidR="000715C7">
        <w:t>Ook d</w:t>
      </w:r>
      <w:r w:rsidR="00BC0DC7">
        <w:t xml:space="preserve">it bevordert het herstel van de verstoorde </w:t>
      </w:r>
      <w:r w:rsidR="00126991">
        <w:t>band</w:t>
      </w:r>
      <w:r w:rsidR="00BC0DC7">
        <w:t xml:space="preserve"> tussen mens en samenleving.</w:t>
      </w:r>
      <w:r w:rsidR="00BC0DC7">
        <w:rPr>
          <w:noProof/>
        </w:rPr>
        <w:t xml:space="preserve"> </w:t>
      </w:r>
    </w:p>
    <w:p w:rsidR="003B4C80" w:rsidRPr="009A5373" w:rsidRDefault="00CF0B73" w:rsidP="009A5373">
      <w:pPr>
        <w:pStyle w:val="Kop1"/>
      </w:pPr>
      <w:r w:rsidRPr="009A5373">
        <w:lastRenderedPageBreak/>
        <w:t>Kwantitatieve gegevens</w:t>
      </w:r>
    </w:p>
    <w:p w:rsidR="003B4C80" w:rsidRDefault="000715C7" w:rsidP="009A5373">
      <w:pPr>
        <w:pStyle w:val="Kop2"/>
      </w:pPr>
      <w:bookmarkStart w:id="0" w:name="_Toc1735053"/>
      <w:r>
        <w:rPr>
          <w:noProof/>
        </w:rPr>
        <w:drawing>
          <wp:anchor distT="0" distB="0" distL="114300" distR="114300" simplePos="0" relativeHeight="251669504" behindDoc="1" locked="0" layoutInCell="1" allowOverlap="1">
            <wp:simplePos x="0" y="0"/>
            <wp:positionH relativeFrom="margin">
              <wp:posOffset>1788160</wp:posOffset>
            </wp:positionH>
            <wp:positionV relativeFrom="paragraph">
              <wp:posOffset>130175</wp:posOffset>
            </wp:positionV>
            <wp:extent cx="4260850" cy="2749550"/>
            <wp:effectExtent l="57150" t="57150" r="44450" b="50800"/>
            <wp:wrapTight wrapText="bothSides">
              <wp:wrapPolygon edited="0">
                <wp:start x="-290" y="-449"/>
                <wp:lineTo x="-290" y="21849"/>
                <wp:lineTo x="21729" y="21849"/>
                <wp:lineTo x="21729" y="-449"/>
                <wp:lineTo x="-290" y="-449"/>
              </wp:wrapPolygon>
            </wp:wrapTight>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3B4C80">
        <w:t>Evolutie</w:t>
      </w:r>
      <w:bookmarkEnd w:id="0"/>
    </w:p>
    <w:p w:rsidR="003B4C80" w:rsidRDefault="003B4C80" w:rsidP="003B4C80">
      <w:r>
        <w:t>In 2019 merkten we opnieuw een toename van het aantal dossiers</w:t>
      </w:r>
      <w:r w:rsidR="001C66F3">
        <w:t xml:space="preserve"> (496</w:t>
      </w:r>
      <w:r w:rsidR="00F15878">
        <w:t>).  Een stijging van 10</w:t>
      </w:r>
      <w:r>
        <w:t xml:space="preserve">% wijst </w:t>
      </w:r>
      <w:r w:rsidR="00526EAA">
        <w:t>erop</w:t>
      </w:r>
      <w:r>
        <w:t xml:space="preserve"> dat de daling van vorig jaar niet structureel was, maar waarschijnlijk een correctie op de piekjaren 2016, 2017.</w:t>
      </w:r>
    </w:p>
    <w:p w:rsidR="003B4C80" w:rsidRDefault="003B4C80" w:rsidP="003B4C80"/>
    <w:p w:rsidR="003B4C80" w:rsidRDefault="003B4C80" w:rsidP="003B4C80">
      <w:r>
        <w:t xml:space="preserve">Wel merken we een status quo in het aantal </w:t>
      </w:r>
      <w:r w:rsidR="00F15878">
        <w:t>uren AWS die naar ons zijn doorgestuurd en een lichte daling (5</w:t>
      </w:r>
      <w:r>
        <w:t>%) in de uitgevoerde uren. (</w:t>
      </w:r>
      <w:r w:rsidR="00F15878">
        <w:t>20.322</w:t>
      </w:r>
      <w:r>
        <w:t>u)</w:t>
      </w:r>
      <w:r w:rsidR="00F15878">
        <w:t>.</w:t>
      </w:r>
      <w:r>
        <w:t xml:space="preserve"> </w:t>
      </w:r>
    </w:p>
    <w:p w:rsidR="003B4C80" w:rsidRDefault="000715C7" w:rsidP="003B4C80">
      <w:r>
        <w:rPr>
          <w:noProof/>
        </w:rPr>
        <w:drawing>
          <wp:anchor distT="0" distB="0" distL="114300" distR="114300" simplePos="0" relativeHeight="251670528" behindDoc="1" locked="0" layoutInCell="1" allowOverlap="1">
            <wp:simplePos x="0" y="0"/>
            <wp:positionH relativeFrom="margin">
              <wp:posOffset>336550</wp:posOffset>
            </wp:positionH>
            <wp:positionV relativeFrom="paragraph">
              <wp:posOffset>36195</wp:posOffset>
            </wp:positionV>
            <wp:extent cx="5498465" cy="3212465"/>
            <wp:effectExtent l="0" t="0" r="6985" b="6985"/>
            <wp:wrapSquare wrapText="bothSides"/>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3B4C80" w:rsidRDefault="003B4C80" w:rsidP="00A06756"/>
    <w:p w:rsidR="000A1561" w:rsidRDefault="000A1561" w:rsidP="00A06756">
      <w:r>
        <w:t xml:space="preserve">Vergelijkend met de wettelijke criteria die moeten worden gehaald, </w:t>
      </w:r>
      <w:r w:rsidR="002E4FE2">
        <w:t>behaalt</w:t>
      </w:r>
      <w:r w:rsidR="00A81A6E">
        <w:t xml:space="preserve"> Halte-R ruim de opgelegde criteria.  Zek</w:t>
      </w:r>
      <w:r w:rsidR="00240BDF">
        <w:t>er in het luik dispatching worden er</w:t>
      </w:r>
      <w:r w:rsidR="00A81A6E">
        <w:t xml:space="preserve"> bijna dubbel zoveel dossier behandeld dan het wettelijke minimum</w:t>
      </w:r>
      <w:r w:rsidR="00240BDF">
        <w:t xml:space="preserve"> voorschrijft</w:t>
      </w:r>
      <w:r w:rsidR="00A81A6E">
        <w:t>.</w:t>
      </w:r>
    </w:p>
    <w:tbl>
      <w:tblPr>
        <w:tblStyle w:val="Rastertabel4-Accent1"/>
        <w:tblW w:w="6799" w:type="dxa"/>
        <w:jc w:val="center"/>
        <w:tblLook w:val="0520" w:firstRow="1" w:lastRow="0" w:firstColumn="0" w:lastColumn="1" w:noHBand="0" w:noVBand="1"/>
      </w:tblPr>
      <w:tblGrid>
        <w:gridCol w:w="3964"/>
        <w:gridCol w:w="2835"/>
      </w:tblGrid>
      <w:tr w:rsidR="000A1561" w:rsidRPr="000A1561" w:rsidTr="000715C7">
        <w:trPr>
          <w:cnfStyle w:val="100000000000" w:firstRow="1" w:lastRow="0" w:firstColumn="0" w:lastColumn="0" w:oddVBand="0" w:evenVBand="0" w:oddHBand="0" w:evenHBand="0" w:firstRowFirstColumn="0" w:firstRowLastColumn="0" w:lastRowFirstColumn="0" w:lastRowLastColumn="0"/>
          <w:jc w:val="center"/>
        </w:trPr>
        <w:tc>
          <w:tcPr>
            <w:tcW w:w="3964" w:type="dxa"/>
          </w:tcPr>
          <w:p w:rsidR="000A1561" w:rsidRPr="000A1561" w:rsidRDefault="00A81A6E" w:rsidP="000160E0">
            <w:pPr>
              <w:jc w:val="left"/>
            </w:pPr>
            <w:r>
              <w:t xml:space="preserve">Wettelijke criteria </w:t>
            </w:r>
            <w:r w:rsidR="000A1561" w:rsidRPr="000A1561">
              <w:t xml:space="preserve">per VTE op </w:t>
            </w:r>
            <w:r w:rsidR="00526EAA" w:rsidRPr="000A1561">
              <w:t>jaarbasis:</w:t>
            </w:r>
          </w:p>
        </w:tc>
        <w:tc>
          <w:tcPr>
            <w:cnfStyle w:val="000100000000" w:firstRow="0" w:lastRow="0" w:firstColumn="0" w:lastColumn="1" w:oddVBand="0" w:evenVBand="0" w:oddHBand="0" w:evenHBand="0" w:firstRowFirstColumn="0" w:firstRowLastColumn="0" w:lastRowFirstColumn="0" w:lastRowLastColumn="0"/>
            <w:tcW w:w="2835" w:type="dxa"/>
          </w:tcPr>
          <w:p w:rsidR="000A1561" w:rsidRPr="000A1561" w:rsidRDefault="000A1561" w:rsidP="000A1561">
            <w:r>
              <w:t>In Halte-R</w:t>
            </w:r>
            <w:r w:rsidR="00B36DB9">
              <w:t xml:space="preserve"> per VTE</w:t>
            </w:r>
            <w:r w:rsidR="000715C7">
              <w:t xml:space="preserve"> in 2019</w:t>
            </w:r>
          </w:p>
        </w:tc>
      </w:tr>
      <w:tr w:rsidR="00A81A6E" w:rsidRPr="000A1561" w:rsidTr="000715C7">
        <w:trPr>
          <w:cnfStyle w:val="000000100000" w:firstRow="0" w:lastRow="0" w:firstColumn="0" w:lastColumn="0" w:oddVBand="0" w:evenVBand="0" w:oddHBand="1" w:evenHBand="0" w:firstRowFirstColumn="0" w:firstRowLastColumn="0" w:lastRowFirstColumn="0" w:lastRowLastColumn="0"/>
          <w:jc w:val="center"/>
        </w:trPr>
        <w:tc>
          <w:tcPr>
            <w:cnfStyle w:val="000100000000" w:firstRow="0" w:lastRow="0" w:firstColumn="0" w:lastColumn="1" w:oddVBand="0" w:evenVBand="0" w:oddHBand="0" w:evenHBand="0" w:firstRowFirstColumn="0" w:firstRowLastColumn="0" w:lastRowFirstColumn="0" w:lastRowLastColumn="0"/>
            <w:tcW w:w="6799" w:type="dxa"/>
            <w:gridSpan w:val="2"/>
          </w:tcPr>
          <w:p w:rsidR="00A81A6E" w:rsidRDefault="002E4FE2" w:rsidP="00A81A6E">
            <w:pPr>
              <w:jc w:val="center"/>
            </w:pPr>
            <w:r>
              <w:t>D</w:t>
            </w:r>
            <w:r w:rsidR="00A81A6E">
              <w:t>ispatching</w:t>
            </w:r>
          </w:p>
        </w:tc>
      </w:tr>
      <w:tr w:rsidR="000A1561" w:rsidRPr="000A1561" w:rsidTr="000715C7">
        <w:trPr>
          <w:jc w:val="center"/>
        </w:trPr>
        <w:tc>
          <w:tcPr>
            <w:tcW w:w="3964" w:type="dxa"/>
          </w:tcPr>
          <w:p w:rsidR="000A1561" w:rsidRPr="000A1561" w:rsidRDefault="00A81A6E" w:rsidP="000A1561">
            <w:r>
              <w:t xml:space="preserve">- min. </w:t>
            </w:r>
            <w:r w:rsidR="00526EAA">
              <w:t>67 afgesloten</w:t>
            </w:r>
            <w:r w:rsidR="000160E0">
              <w:t xml:space="preserve"> </w:t>
            </w:r>
            <w:r>
              <w:t xml:space="preserve">dossiers </w:t>
            </w:r>
          </w:p>
        </w:tc>
        <w:tc>
          <w:tcPr>
            <w:cnfStyle w:val="000100000000" w:firstRow="0" w:lastRow="0" w:firstColumn="0" w:lastColumn="1" w:oddVBand="0" w:evenVBand="0" w:oddHBand="0" w:evenHBand="0" w:firstRowFirstColumn="0" w:firstRowLastColumn="0" w:lastRowFirstColumn="0" w:lastRowLastColumn="0"/>
            <w:tcW w:w="2835" w:type="dxa"/>
          </w:tcPr>
          <w:p w:rsidR="000A1561" w:rsidRPr="000A1561" w:rsidRDefault="00A81A6E" w:rsidP="000A1561">
            <w:r>
              <w:t>123 dossiers</w:t>
            </w:r>
          </w:p>
        </w:tc>
      </w:tr>
      <w:tr w:rsidR="000A1561" w:rsidRPr="000A1561" w:rsidTr="000715C7">
        <w:trPr>
          <w:cnfStyle w:val="000000100000" w:firstRow="0" w:lastRow="0" w:firstColumn="0" w:lastColumn="0" w:oddVBand="0" w:evenVBand="0" w:oddHBand="1" w:evenHBand="0" w:firstRowFirstColumn="0" w:firstRowLastColumn="0" w:lastRowFirstColumn="0" w:lastRowLastColumn="0"/>
          <w:jc w:val="center"/>
        </w:trPr>
        <w:tc>
          <w:tcPr>
            <w:tcW w:w="3964" w:type="dxa"/>
          </w:tcPr>
          <w:p w:rsidR="000A1561" w:rsidRPr="000A1561" w:rsidRDefault="000A1561" w:rsidP="000A1561">
            <w:r w:rsidRPr="000A1561">
              <w:t>- of in afgesloten dossiers min. 6075 uitgesproken uur</w:t>
            </w:r>
          </w:p>
        </w:tc>
        <w:tc>
          <w:tcPr>
            <w:cnfStyle w:val="000100000000" w:firstRow="0" w:lastRow="0" w:firstColumn="0" w:lastColumn="1" w:oddVBand="0" w:evenVBand="0" w:oddHBand="0" w:evenHBand="0" w:firstRowFirstColumn="0" w:firstRowLastColumn="0" w:lastRowFirstColumn="0" w:lastRowLastColumn="0"/>
            <w:tcW w:w="2835" w:type="dxa"/>
          </w:tcPr>
          <w:p w:rsidR="000A1561" w:rsidRPr="000A1561" w:rsidRDefault="00240BDF" w:rsidP="000A1561">
            <w:r>
              <w:t>9</w:t>
            </w:r>
            <w:r w:rsidR="001C66F3">
              <w:t>665,5</w:t>
            </w:r>
            <w:r w:rsidR="00A81A6E">
              <w:t xml:space="preserve"> u </w:t>
            </w:r>
          </w:p>
        </w:tc>
      </w:tr>
      <w:tr w:rsidR="00A81A6E" w:rsidRPr="000A1561" w:rsidTr="000715C7">
        <w:trPr>
          <w:jc w:val="center"/>
        </w:trPr>
        <w:tc>
          <w:tcPr>
            <w:cnfStyle w:val="000100000000" w:firstRow="0" w:lastRow="0" w:firstColumn="0" w:lastColumn="1" w:oddVBand="0" w:evenVBand="0" w:oddHBand="0" w:evenHBand="0" w:firstRowFirstColumn="0" w:firstRowLastColumn="0" w:lastRowFirstColumn="0" w:lastRowLastColumn="0"/>
            <w:tcW w:w="6799" w:type="dxa"/>
            <w:gridSpan w:val="2"/>
          </w:tcPr>
          <w:p w:rsidR="00A81A6E" w:rsidRPr="000A1561" w:rsidRDefault="00A81A6E" w:rsidP="00A81A6E">
            <w:pPr>
              <w:jc w:val="center"/>
            </w:pPr>
            <w:r>
              <w:t>Werkvloer</w:t>
            </w:r>
          </w:p>
        </w:tc>
      </w:tr>
      <w:tr w:rsidR="00A81A6E" w:rsidRPr="000A1561" w:rsidTr="000715C7">
        <w:trPr>
          <w:cnfStyle w:val="000000100000" w:firstRow="0" w:lastRow="0" w:firstColumn="0" w:lastColumn="0" w:oddVBand="0" w:evenVBand="0" w:oddHBand="1" w:evenHBand="0" w:firstRowFirstColumn="0" w:firstRowLastColumn="0" w:lastRowFirstColumn="0" w:lastRowLastColumn="0"/>
          <w:jc w:val="center"/>
        </w:trPr>
        <w:tc>
          <w:tcPr>
            <w:tcW w:w="3964" w:type="dxa"/>
          </w:tcPr>
          <w:p w:rsidR="00A81A6E" w:rsidRPr="000A1561" w:rsidRDefault="00A81A6E" w:rsidP="00A81A6E">
            <w:r w:rsidRPr="00A81A6E">
              <w:t>- minimum 1600 gepreste</w:t>
            </w:r>
            <w:r>
              <w:t>erde uren door de justitiabelen</w:t>
            </w:r>
          </w:p>
        </w:tc>
        <w:tc>
          <w:tcPr>
            <w:cnfStyle w:val="000100000000" w:firstRow="0" w:lastRow="0" w:firstColumn="0" w:lastColumn="1" w:oddVBand="0" w:evenVBand="0" w:oddHBand="0" w:evenHBand="0" w:firstRowFirstColumn="0" w:firstRowLastColumn="0" w:lastRowFirstColumn="0" w:lastRowLastColumn="0"/>
            <w:tcW w:w="2835" w:type="dxa"/>
          </w:tcPr>
          <w:p w:rsidR="00A81A6E" w:rsidRPr="000A1561" w:rsidRDefault="004360B3" w:rsidP="00A81A6E">
            <w:r>
              <w:t>1821</w:t>
            </w:r>
            <w:r w:rsidR="00A81A6E">
              <w:t xml:space="preserve"> u</w:t>
            </w:r>
          </w:p>
        </w:tc>
      </w:tr>
    </w:tbl>
    <w:p w:rsidR="000A1561" w:rsidRDefault="000A1561" w:rsidP="00A06756"/>
    <w:p w:rsidR="000160E0" w:rsidRDefault="00896C50" w:rsidP="009A5373">
      <w:pPr>
        <w:pStyle w:val="Kop2"/>
      </w:pPr>
      <w:r w:rsidRPr="009A5373">
        <w:rPr>
          <w:noProof/>
        </w:rPr>
        <w:lastRenderedPageBreak/>
        <w:drawing>
          <wp:anchor distT="0" distB="0" distL="114300" distR="114300" simplePos="0" relativeHeight="251674624" behindDoc="1" locked="0" layoutInCell="1" allowOverlap="1" wp14:anchorId="78490CE9">
            <wp:simplePos x="0" y="0"/>
            <wp:positionH relativeFrom="column">
              <wp:posOffset>3057525</wp:posOffset>
            </wp:positionH>
            <wp:positionV relativeFrom="paragraph">
              <wp:posOffset>191135</wp:posOffset>
            </wp:positionV>
            <wp:extent cx="3181350" cy="2057400"/>
            <wp:effectExtent l="0" t="0" r="0" b="0"/>
            <wp:wrapTight wrapText="bothSides">
              <wp:wrapPolygon edited="0">
                <wp:start x="0" y="0"/>
                <wp:lineTo x="0" y="21400"/>
                <wp:lineTo x="21471" y="21400"/>
                <wp:lineTo x="21471" y="0"/>
                <wp:lineTo x="0" y="0"/>
              </wp:wrapPolygon>
            </wp:wrapTight>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160E0">
        <w:t xml:space="preserve">Wisselwerking </w:t>
      </w:r>
      <w:r w:rsidR="00BC365A">
        <w:t xml:space="preserve"> Dispatching Werkvloer </w:t>
      </w:r>
      <w:r w:rsidR="000160E0">
        <w:t>Halte-R</w:t>
      </w:r>
    </w:p>
    <w:p w:rsidR="00B36DB9" w:rsidRDefault="00B36DB9" w:rsidP="00B36DB9">
      <w:r>
        <w:t xml:space="preserve">Halte-R bestaat uit een luik externe begeleiding via dispatch en een interne </w:t>
      </w:r>
      <w:r w:rsidR="005C0BA0">
        <w:t>begeleiding op de werkvloer.  Deze wisselwerking zorgt dat de ext</w:t>
      </w:r>
      <w:r w:rsidR="002E4FE2">
        <w:t>erne prestatieplaatsen indien nodig</w:t>
      </w:r>
      <w:r w:rsidR="005C0BA0">
        <w:t xml:space="preserve"> ontlast worden van moeilijk lopende werkstraffen.  Dit zorgt voor een kwaliteitsvolle dispatching, waardoor de externe begeleiders vlot een grote caseload kunnen verwerken.</w:t>
      </w:r>
    </w:p>
    <w:p w:rsidR="00810CF5" w:rsidRDefault="000715C7" w:rsidP="00810CF5">
      <w:r>
        <w:rPr>
          <w:noProof/>
        </w:rPr>
        <w:drawing>
          <wp:anchor distT="0" distB="0" distL="114300" distR="114300" simplePos="0" relativeHeight="251682816" behindDoc="1" locked="0" layoutInCell="1" allowOverlap="1" wp14:anchorId="7AAB6A6A">
            <wp:simplePos x="0" y="0"/>
            <wp:positionH relativeFrom="column">
              <wp:posOffset>-64770</wp:posOffset>
            </wp:positionH>
            <wp:positionV relativeFrom="paragraph">
              <wp:posOffset>526415</wp:posOffset>
            </wp:positionV>
            <wp:extent cx="3971925" cy="2762250"/>
            <wp:effectExtent l="57150" t="57150" r="47625" b="38100"/>
            <wp:wrapTight wrapText="bothSides">
              <wp:wrapPolygon edited="0">
                <wp:start x="-311" y="-447"/>
                <wp:lineTo x="-311" y="21749"/>
                <wp:lineTo x="21755" y="21749"/>
                <wp:lineTo x="21755" y="-447"/>
                <wp:lineTo x="-311" y="-447"/>
              </wp:wrapPolygon>
            </wp:wrapTight>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10CF5">
        <w:t>Dit jaar startte de h</w:t>
      </w:r>
      <w:r w:rsidR="001A1576">
        <w:t>alftijdse mobiele werkvloer in</w:t>
      </w:r>
      <w:r w:rsidR="00810CF5">
        <w:t xml:space="preserve"> regio Ieper/Veurne.  Deze werkvloer beantwoordde bij opstart aan de vraag naar een intensievere begeleiding voor een aantal ‘moeilijke’ dossiers, maar zorgt (nog) niet voor een grotere instroom.</w:t>
      </w:r>
    </w:p>
    <w:p w:rsidR="004360B3" w:rsidRDefault="004360B3" w:rsidP="00810CF5">
      <w:r>
        <w:t xml:space="preserve">Er werden 4592u uitgevoerd op de interne werkvloeren van Halte-R, 14833u in externe prestatieplaatsen via </w:t>
      </w:r>
      <w:r w:rsidR="00896C50">
        <w:t>dispatching</w:t>
      </w:r>
      <w:r>
        <w:t>.</w:t>
      </w:r>
      <w:r w:rsidRPr="004360B3">
        <w:rPr>
          <w:noProof/>
        </w:rPr>
        <w:t xml:space="preserve"> </w:t>
      </w:r>
    </w:p>
    <w:p w:rsidR="00B36DB9" w:rsidRDefault="00B36DB9" w:rsidP="00B36DB9">
      <w:r>
        <w:t>De verdeling tussen de externe begeleiding via dispatch en de interne begeleiding o</w:t>
      </w:r>
      <w:r w:rsidR="00810CF5">
        <w:t>p de werkvloer blijft rond de 24</w:t>
      </w:r>
      <w:r>
        <w:t xml:space="preserve">% (21% in 2018).  </w:t>
      </w:r>
    </w:p>
    <w:p w:rsidR="00B36DB9" w:rsidRPr="00B36DB9" w:rsidRDefault="00B36DB9" w:rsidP="00B36DB9"/>
    <w:p w:rsidR="00A81A6E" w:rsidRDefault="00A81A6E" w:rsidP="00A06756"/>
    <w:p w:rsidR="000715C7" w:rsidRDefault="000715C7" w:rsidP="00A06756"/>
    <w:p w:rsidR="00A81A6E" w:rsidRDefault="00A81A6E" w:rsidP="00A06756"/>
    <w:tbl>
      <w:tblPr>
        <w:tblStyle w:val="Lijsttabel7kleurrijk-Accent1"/>
        <w:tblpPr w:leftFromText="141" w:rightFromText="141" w:topFromText="100" w:vertAnchor="text" w:horzAnchor="margin" w:tblpXSpec="right" w:tblpY="189"/>
        <w:tblOverlap w:val="never"/>
        <w:tblW w:w="0" w:type="auto"/>
        <w:tblInd w:w="0" w:type="dxa"/>
        <w:tblLook w:val="04A0" w:firstRow="1" w:lastRow="0" w:firstColumn="1" w:lastColumn="0" w:noHBand="0" w:noVBand="1"/>
      </w:tblPr>
      <w:tblGrid>
        <w:gridCol w:w="1276"/>
        <w:gridCol w:w="1985"/>
        <w:gridCol w:w="1984"/>
      </w:tblGrid>
      <w:tr w:rsidR="000715C7" w:rsidTr="00071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nil"/>
              <w:left w:val="nil"/>
            </w:tcBorders>
          </w:tcPr>
          <w:p w:rsidR="000715C7" w:rsidRDefault="000715C7" w:rsidP="000715C7">
            <w:pPr>
              <w:spacing w:after="0"/>
              <w:rPr>
                <w:rFonts w:asciiTheme="minorHAnsi" w:eastAsiaTheme="majorEastAsia" w:hAnsiTheme="minorHAnsi"/>
                <w:b/>
                <w:i w:val="0"/>
                <w:szCs w:val="20"/>
              </w:rPr>
            </w:pPr>
            <w:bookmarkStart w:id="1" w:name="_Toc1735056"/>
          </w:p>
        </w:tc>
        <w:tc>
          <w:tcPr>
            <w:tcW w:w="1985" w:type="dxa"/>
            <w:tcBorders>
              <w:top w:val="nil"/>
              <w:left w:val="nil"/>
              <w:right w:val="nil"/>
            </w:tcBorders>
            <w:hideMark/>
          </w:tcPr>
          <w:p w:rsidR="000715C7" w:rsidRDefault="000715C7" w:rsidP="000715C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20"/>
              </w:rPr>
            </w:pPr>
            <w:r>
              <w:rPr>
                <w:rFonts w:asciiTheme="minorHAnsi" w:hAnsiTheme="minorHAnsi"/>
                <w:b/>
                <w:i w:val="0"/>
                <w:szCs w:val="20"/>
              </w:rPr>
              <w:t>B&amp;M</w:t>
            </w:r>
          </w:p>
        </w:tc>
        <w:tc>
          <w:tcPr>
            <w:tcW w:w="1984" w:type="dxa"/>
            <w:tcBorders>
              <w:top w:val="nil"/>
              <w:left w:val="nil"/>
              <w:right w:val="nil"/>
            </w:tcBorders>
            <w:hideMark/>
          </w:tcPr>
          <w:p w:rsidR="000715C7" w:rsidRDefault="000715C7" w:rsidP="000715C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20"/>
              </w:rPr>
            </w:pPr>
            <w:r>
              <w:rPr>
                <w:rFonts w:asciiTheme="minorHAnsi" w:hAnsiTheme="minorHAnsi"/>
                <w:b/>
                <w:i w:val="0"/>
                <w:szCs w:val="20"/>
              </w:rPr>
              <w:t>AWS</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hideMark/>
          </w:tcPr>
          <w:p w:rsidR="000715C7" w:rsidRDefault="000715C7" w:rsidP="000715C7">
            <w:pPr>
              <w:spacing w:after="0"/>
              <w:rPr>
                <w:rFonts w:asciiTheme="minorHAnsi" w:hAnsiTheme="minorHAnsi"/>
                <w:b/>
                <w:i w:val="0"/>
                <w:szCs w:val="20"/>
              </w:rPr>
            </w:pPr>
            <w:r>
              <w:rPr>
                <w:rFonts w:asciiTheme="minorHAnsi" w:hAnsiTheme="minorHAnsi"/>
                <w:b/>
                <w:i w:val="0"/>
                <w:szCs w:val="20"/>
              </w:rPr>
              <w:t>2015</w:t>
            </w:r>
          </w:p>
        </w:tc>
        <w:tc>
          <w:tcPr>
            <w:tcW w:w="1985" w:type="dxa"/>
            <w:hideMark/>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36</w:t>
            </w:r>
          </w:p>
        </w:tc>
        <w:tc>
          <w:tcPr>
            <w:tcW w:w="1984" w:type="dxa"/>
            <w:hideMark/>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i/>
              </w:rPr>
            </w:pPr>
            <w:r>
              <w:rPr>
                <w:i/>
              </w:rPr>
              <w:t>438</w:t>
            </w:r>
          </w:p>
        </w:tc>
      </w:tr>
      <w:tr w:rsidR="000715C7" w:rsidTr="000715C7">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hideMark/>
          </w:tcPr>
          <w:p w:rsidR="000715C7" w:rsidRDefault="000715C7" w:rsidP="000715C7">
            <w:pPr>
              <w:spacing w:after="0"/>
              <w:rPr>
                <w:rFonts w:asciiTheme="minorHAnsi" w:hAnsiTheme="minorHAnsi"/>
                <w:b/>
                <w:i w:val="0"/>
                <w:szCs w:val="20"/>
              </w:rPr>
            </w:pPr>
            <w:r>
              <w:rPr>
                <w:rFonts w:asciiTheme="minorHAnsi" w:hAnsiTheme="minorHAnsi"/>
                <w:b/>
                <w:i w:val="0"/>
                <w:szCs w:val="20"/>
              </w:rPr>
              <w:t>2016</w:t>
            </w:r>
          </w:p>
        </w:tc>
        <w:tc>
          <w:tcPr>
            <w:tcW w:w="1985" w:type="dxa"/>
            <w:hideMark/>
          </w:tcPr>
          <w:p w:rsidR="000715C7" w:rsidRDefault="000715C7" w:rsidP="000715C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i/>
              </w:rPr>
              <w:t>49</w:t>
            </w:r>
          </w:p>
        </w:tc>
        <w:tc>
          <w:tcPr>
            <w:tcW w:w="1984" w:type="dxa"/>
            <w:hideMark/>
          </w:tcPr>
          <w:p w:rsidR="000715C7" w:rsidRDefault="000715C7" w:rsidP="000715C7">
            <w:pPr>
              <w:spacing w:after="0"/>
              <w:cnfStyle w:val="000000000000" w:firstRow="0" w:lastRow="0" w:firstColumn="0" w:lastColumn="0" w:oddVBand="0" w:evenVBand="0" w:oddHBand="0" w:evenHBand="0" w:firstRowFirstColumn="0" w:firstRowLastColumn="0" w:lastRowFirstColumn="0" w:lastRowLastColumn="0"/>
              <w:rPr>
                <w:i/>
              </w:rPr>
            </w:pPr>
            <w:r>
              <w:rPr>
                <w:i/>
              </w:rPr>
              <w:t>465</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hideMark/>
          </w:tcPr>
          <w:p w:rsidR="000715C7" w:rsidRDefault="000715C7" w:rsidP="000715C7">
            <w:pPr>
              <w:spacing w:after="0"/>
              <w:rPr>
                <w:rFonts w:asciiTheme="minorHAnsi" w:hAnsiTheme="minorHAnsi"/>
                <w:b/>
                <w:i w:val="0"/>
                <w:szCs w:val="20"/>
              </w:rPr>
            </w:pPr>
            <w:r>
              <w:rPr>
                <w:rFonts w:asciiTheme="minorHAnsi" w:hAnsiTheme="minorHAnsi"/>
                <w:b/>
                <w:i w:val="0"/>
                <w:szCs w:val="20"/>
              </w:rPr>
              <w:t>2017</w:t>
            </w:r>
          </w:p>
        </w:tc>
        <w:tc>
          <w:tcPr>
            <w:tcW w:w="1985" w:type="dxa"/>
            <w:hideMark/>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54</w:t>
            </w:r>
          </w:p>
        </w:tc>
        <w:tc>
          <w:tcPr>
            <w:tcW w:w="1984" w:type="dxa"/>
            <w:hideMark/>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i/>
              </w:rPr>
            </w:pPr>
            <w:r>
              <w:rPr>
                <w:i/>
              </w:rPr>
              <w:t>471</w:t>
            </w:r>
          </w:p>
        </w:tc>
      </w:tr>
      <w:tr w:rsidR="000715C7" w:rsidTr="000715C7">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hideMark/>
          </w:tcPr>
          <w:p w:rsidR="000715C7" w:rsidRDefault="000715C7" w:rsidP="000715C7">
            <w:pPr>
              <w:spacing w:after="0"/>
              <w:rPr>
                <w:rFonts w:asciiTheme="minorHAnsi" w:hAnsiTheme="minorHAnsi"/>
                <w:b/>
                <w:i w:val="0"/>
                <w:szCs w:val="20"/>
              </w:rPr>
            </w:pPr>
            <w:r>
              <w:rPr>
                <w:rFonts w:asciiTheme="minorHAnsi" w:hAnsiTheme="minorHAnsi"/>
                <w:b/>
                <w:i w:val="0"/>
                <w:szCs w:val="20"/>
              </w:rPr>
              <w:t>2018</w:t>
            </w:r>
          </w:p>
        </w:tc>
        <w:tc>
          <w:tcPr>
            <w:tcW w:w="1985" w:type="dxa"/>
            <w:hideMark/>
          </w:tcPr>
          <w:p w:rsidR="000715C7" w:rsidRDefault="000715C7" w:rsidP="000715C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i/>
              </w:rPr>
              <w:t>41</w:t>
            </w:r>
          </w:p>
        </w:tc>
        <w:tc>
          <w:tcPr>
            <w:tcW w:w="1984" w:type="dxa"/>
            <w:hideMark/>
          </w:tcPr>
          <w:p w:rsidR="000715C7" w:rsidRDefault="000715C7" w:rsidP="000715C7">
            <w:pPr>
              <w:spacing w:after="0"/>
              <w:cnfStyle w:val="000000000000" w:firstRow="0" w:lastRow="0" w:firstColumn="0" w:lastColumn="0" w:oddVBand="0" w:evenVBand="0" w:oddHBand="0" w:evenHBand="0" w:firstRowFirstColumn="0" w:firstRowLastColumn="0" w:lastRowFirstColumn="0" w:lastRowLastColumn="0"/>
              <w:rPr>
                <w:i/>
              </w:rPr>
            </w:pPr>
            <w:r>
              <w:rPr>
                <w:i/>
              </w:rPr>
              <w:t>410</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tcPr>
          <w:p w:rsidR="000715C7" w:rsidRDefault="000715C7" w:rsidP="000715C7">
            <w:pPr>
              <w:spacing w:after="0"/>
              <w:rPr>
                <w:rFonts w:asciiTheme="minorHAnsi" w:hAnsiTheme="minorHAnsi"/>
                <w:b/>
                <w:i w:val="0"/>
                <w:szCs w:val="20"/>
              </w:rPr>
            </w:pPr>
            <w:r>
              <w:rPr>
                <w:rFonts w:asciiTheme="minorHAnsi" w:hAnsiTheme="minorHAnsi"/>
                <w:b/>
                <w:i w:val="0"/>
                <w:szCs w:val="20"/>
              </w:rPr>
              <w:t>2019</w:t>
            </w:r>
          </w:p>
        </w:tc>
        <w:tc>
          <w:tcPr>
            <w:tcW w:w="1985" w:type="dxa"/>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i/>
              </w:rPr>
            </w:pPr>
            <w:r>
              <w:rPr>
                <w:i/>
              </w:rPr>
              <w:t>68</w:t>
            </w:r>
          </w:p>
        </w:tc>
        <w:tc>
          <w:tcPr>
            <w:tcW w:w="1984" w:type="dxa"/>
          </w:tcPr>
          <w:p w:rsidR="000715C7" w:rsidRDefault="000715C7" w:rsidP="000715C7">
            <w:pPr>
              <w:spacing w:after="0"/>
              <w:cnfStyle w:val="000000100000" w:firstRow="0" w:lastRow="0" w:firstColumn="0" w:lastColumn="0" w:oddVBand="0" w:evenVBand="0" w:oddHBand="1" w:evenHBand="0" w:firstRowFirstColumn="0" w:firstRowLastColumn="0" w:lastRowFirstColumn="0" w:lastRowLastColumn="0"/>
              <w:rPr>
                <w:i/>
              </w:rPr>
            </w:pPr>
            <w:r>
              <w:rPr>
                <w:i/>
              </w:rPr>
              <w:t>428</w:t>
            </w:r>
          </w:p>
        </w:tc>
      </w:tr>
    </w:tbl>
    <w:p w:rsidR="00DC5CA3" w:rsidRDefault="00DC5CA3" w:rsidP="009A5373">
      <w:pPr>
        <w:pStyle w:val="Kop2"/>
        <w:rPr>
          <w:rFonts w:asciiTheme="minorHAnsi" w:hAnsiTheme="minorHAnsi"/>
        </w:rPr>
      </w:pPr>
      <w:r>
        <w:t>type van maatregel</w:t>
      </w:r>
      <w:bookmarkEnd w:id="1"/>
    </w:p>
    <w:p w:rsidR="00DC5CA3" w:rsidRDefault="00DC5CA3" w:rsidP="00DC5CA3">
      <w:r>
        <w:t xml:space="preserve">De dienstverlening kent een gestage groei naar 13% van het </w:t>
      </w:r>
      <w:r w:rsidR="008A4C58">
        <w:t xml:space="preserve">totale </w:t>
      </w:r>
      <w:r w:rsidR="00526EAA">
        <w:t>aantal</w:t>
      </w:r>
      <w:r>
        <w:t xml:space="preserve"> dossiers.  Zowel vanuit het justitiehuis </w:t>
      </w:r>
      <w:r w:rsidR="00526EAA">
        <w:t>Brugge (</w:t>
      </w:r>
      <w:r>
        <w:t>1</w:t>
      </w:r>
      <w:r w:rsidR="00A71AF3">
        <w:t>3</w:t>
      </w:r>
      <w:r w:rsidR="00CC271E">
        <w:t xml:space="preserve"> dossi</w:t>
      </w:r>
      <w:r w:rsidR="00810CF5">
        <w:t>ers) als vanuit Ieper (26</w:t>
      </w:r>
      <w:r>
        <w:t xml:space="preserve"> dossiers) en Kortrijk (28 dossiers) zien we een grotere instroom.</w:t>
      </w:r>
      <w:r w:rsidR="00810CF5">
        <w:t xml:space="preserve">  Eén dienstverlening kwam vanuit het justitiehuis van Dendermonde.</w:t>
      </w:r>
    </w:p>
    <w:p w:rsidR="00DC5CA3" w:rsidRDefault="00DC5CA3" w:rsidP="00DC5CA3"/>
    <w:p w:rsidR="00DC5CA3" w:rsidRDefault="00DC5CA3" w:rsidP="00DC5CA3"/>
    <w:p w:rsidR="000715C7" w:rsidRDefault="000715C7" w:rsidP="00DC5CA3">
      <w:r>
        <w:br w:type="page"/>
      </w:r>
    </w:p>
    <w:p w:rsidR="00372F28" w:rsidRPr="009A5373" w:rsidRDefault="00372F28" w:rsidP="009A5373">
      <w:pPr>
        <w:pStyle w:val="Kop2"/>
        <w:rPr>
          <w:rFonts w:asciiTheme="minorHAnsi" w:hAnsiTheme="minorHAnsi"/>
        </w:rPr>
      </w:pPr>
      <w:bookmarkStart w:id="2" w:name="_Toc1735057"/>
      <w:r w:rsidRPr="009A5373">
        <w:lastRenderedPageBreak/>
        <w:t>doorverwijzers</w:t>
      </w:r>
      <w:bookmarkEnd w:id="2"/>
    </w:p>
    <w:p w:rsidR="00372F28" w:rsidRDefault="00372F28" w:rsidP="00372F28">
      <w:r>
        <w:t xml:space="preserve">We </w:t>
      </w:r>
      <w:r w:rsidR="008A4C58">
        <w:t>kennen</w:t>
      </w:r>
      <w:r>
        <w:t xml:space="preserve"> een goede samenwerking met de d</w:t>
      </w:r>
      <w:r w:rsidR="003D56E1">
        <w:t>rie West-Vlaamse justitiehuizen</w:t>
      </w:r>
      <w:r>
        <w:t xml:space="preserve">.  Dit uit zich in de blijvende vlotte doorstroming.   De stijging van het aantal dossiers werd gelijkmatig verdeeld over de justitiehuizen.  </w:t>
      </w:r>
      <w:r w:rsidR="00896C50">
        <w:rPr>
          <w:noProof/>
        </w:rPr>
        <w:drawing>
          <wp:anchor distT="0" distB="0" distL="114300" distR="114300" simplePos="0" relativeHeight="251673600" behindDoc="1" locked="0" layoutInCell="1" allowOverlap="1">
            <wp:simplePos x="0" y="0"/>
            <wp:positionH relativeFrom="margin">
              <wp:posOffset>2271395</wp:posOffset>
            </wp:positionH>
            <wp:positionV relativeFrom="paragraph">
              <wp:posOffset>0</wp:posOffset>
            </wp:positionV>
            <wp:extent cx="4009390" cy="2926715"/>
            <wp:effectExtent l="0" t="0" r="10160" b="6985"/>
            <wp:wrapSquare wrapText="bothSides"/>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page">
              <wp14:pctHeight>0</wp14:pctHeight>
            </wp14:sizeRelV>
          </wp:anchor>
        </w:drawing>
      </w:r>
      <w:r>
        <w:t>Vanuit het justitiehuis van Kortrijk kre</w:t>
      </w:r>
      <w:r w:rsidR="00CC271E">
        <w:t>gen we 61</w:t>
      </w:r>
      <w:r>
        <w:t>% van alle dossiers.  Uit het justitiehuis Ieper-Veurne 19% en uit</w:t>
      </w:r>
      <w:r w:rsidR="00CC271E">
        <w:t xml:space="preserve"> het </w:t>
      </w:r>
      <w:r w:rsidR="00526EAA">
        <w:t>justitiehuis van</w:t>
      </w:r>
      <w:r w:rsidR="00CC271E">
        <w:t xml:space="preserve"> Brugge 20</w:t>
      </w:r>
      <w:r>
        <w:t>%.</w:t>
      </w:r>
    </w:p>
    <w:p w:rsidR="00E572EA" w:rsidRDefault="00E572EA" w:rsidP="00372F28"/>
    <w:p w:rsidR="00896C50" w:rsidRDefault="00896C50" w:rsidP="00372F28"/>
    <w:p w:rsidR="00CC271E" w:rsidRDefault="00CC271E" w:rsidP="00372F28">
      <w:r>
        <w:t xml:space="preserve">Dit jaar kregen </w:t>
      </w:r>
      <w:r w:rsidR="00AC3763">
        <w:t xml:space="preserve">we </w:t>
      </w:r>
      <w:r>
        <w:t xml:space="preserve">één dossier uit het justitiehuis van Dendermonde doorverwezen.  Op vraag van de cliënt werd de werkstraf in Kortrijk uitgevoerd, maar de justitieassistent </w:t>
      </w:r>
      <w:r w:rsidR="00AC3763">
        <w:t xml:space="preserve">behield </w:t>
      </w:r>
      <w:r>
        <w:t>het mandaat</w:t>
      </w:r>
      <w:r w:rsidR="00042915">
        <w:t>.</w:t>
      </w:r>
    </w:p>
    <w:p w:rsidR="00896C50" w:rsidRDefault="00896C50" w:rsidP="00372F28"/>
    <w:p w:rsidR="00896C50" w:rsidRDefault="00896C50" w:rsidP="00372F28"/>
    <w:p w:rsidR="00372F28" w:rsidRDefault="00C92BE2" w:rsidP="00372F28">
      <w:r>
        <w:rPr>
          <w:rFonts w:asciiTheme="minorHAnsi" w:hAnsiTheme="minorHAnsi"/>
          <w:noProof/>
        </w:rPr>
        <w:drawing>
          <wp:anchor distT="0" distB="0" distL="114300" distR="114300" simplePos="0" relativeHeight="251678720" behindDoc="1" locked="0" layoutInCell="1" allowOverlap="1">
            <wp:simplePos x="0" y="0"/>
            <wp:positionH relativeFrom="margin">
              <wp:posOffset>248220</wp:posOffset>
            </wp:positionH>
            <wp:positionV relativeFrom="paragraph">
              <wp:posOffset>178085</wp:posOffset>
            </wp:positionV>
            <wp:extent cx="5901055" cy="2517775"/>
            <wp:effectExtent l="0" t="0" r="4445" b="15875"/>
            <wp:wrapSquare wrapText="bothSides"/>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DC5CA3" w:rsidRDefault="00DC5CA3" w:rsidP="00DC5CA3"/>
    <w:p w:rsidR="00CB44E7" w:rsidRDefault="00CB44E7" w:rsidP="00CB44E7">
      <w:r>
        <w:t xml:space="preserve">Het aantal uur per werkstraf daalt </w:t>
      </w:r>
      <w:r w:rsidR="00AC3763">
        <w:t>zacht</w:t>
      </w:r>
      <w:r w:rsidR="001430F8">
        <w:t>.  De cijfers tonen dat personen met een werkstraf</w:t>
      </w:r>
      <w:r>
        <w:t xml:space="preserve"> </w:t>
      </w:r>
      <w:r w:rsidR="001430F8">
        <w:t xml:space="preserve">in </w:t>
      </w:r>
      <w:r>
        <w:t xml:space="preserve">Halte-R </w:t>
      </w:r>
      <w:r w:rsidR="001430F8">
        <w:t>ge</w:t>
      </w:r>
      <w:r w:rsidR="00526EAA">
        <w:t>middeld</w:t>
      </w:r>
      <w:r>
        <w:t xml:space="preserve"> 85u uitvoeren.  Het gemiddelde varieert per justitiehuis in Kortrijk en Ieper is dit 80u, in Brugge 100u en in Veurne 112u.</w:t>
      </w:r>
      <w:r w:rsidR="00042915">
        <w:rPr>
          <w:rStyle w:val="Voetnootmarkering"/>
        </w:rPr>
        <w:footnoteReference w:id="2"/>
      </w:r>
      <w:r>
        <w:t xml:space="preserve">  </w:t>
      </w:r>
    </w:p>
    <w:p w:rsidR="00CB44E7" w:rsidRDefault="00CB44E7" w:rsidP="00CB44E7">
      <w:pPr>
        <w:ind w:left="708"/>
        <w:rPr>
          <w:i/>
        </w:rPr>
      </w:pPr>
      <w:r w:rsidRPr="00CB44E7">
        <w:rPr>
          <w:i/>
        </w:rPr>
        <w:t xml:space="preserve">Naar ons aanvoelen komt dit doordat in deze arrondissementen meer werkstraffen door de politierechtbank worden uitgesproken.  Cijfers om dit te staven hebben we echter niet, want de gerechtelijke oorsprong is niet opgenomen in de registratielijst.  Wel zijn we </w:t>
      </w:r>
      <w:r w:rsidR="00526EAA" w:rsidRPr="00CB44E7">
        <w:rPr>
          <w:i/>
        </w:rPr>
        <w:t>ervan</w:t>
      </w:r>
      <w:r w:rsidRPr="00CB44E7">
        <w:rPr>
          <w:i/>
        </w:rPr>
        <w:t xml:space="preserve"> overtuigd dat onze opmerkingen en die van de andere AWS-projecten</w:t>
      </w:r>
      <w:r w:rsidR="00AC3763">
        <w:rPr>
          <w:i/>
        </w:rPr>
        <w:t xml:space="preserve"> rond Brugge</w:t>
      </w:r>
      <w:r w:rsidRPr="00CB44E7">
        <w:rPr>
          <w:i/>
        </w:rPr>
        <w:t xml:space="preserve"> werden gehoord in het overleg met parket en magistratuur van Brugge.  Een straf met het maximum van de uren (300u) is moeilijk </w:t>
      </w:r>
      <w:r w:rsidR="00526EAA" w:rsidRPr="00CB44E7">
        <w:rPr>
          <w:i/>
        </w:rPr>
        <w:t xml:space="preserve">haalbaar, </w:t>
      </w:r>
      <w:r w:rsidR="00526EAA">
        <w:rPr>
          <w:i/>
        </w:rPr>
        <w:t>moeilijk</w:t>
      </w:r>
      <w:r w:rsidR="00AC3763">
        <w:rPr>
          <w:i/>
        </w:rPr>
        <w:t xml:space="preserve"> </w:t>
      </w:r>
      <w:r w:rsidRPr="00CB44E7">
        <w:rPr>
          <w:i/>
        </w:rPr>
        <w:t xml:space="preserve">uitvoerbaar en </w:t>
      </w:r>
      <w:r w:rsidR="00526EAA" w:rsidRPr="00CB44E7">
        <w:rPr>
          <w:i/>
        </w:rPr>
        <w:t>onzes inziens</w:t>
      </w:r>
      <w:r w:rsidR="00AC3763">
        <w:rPr>
          <w:i/>
        </w:rPr>
        <w:t xml:space="preserve"> weinig</w:t>
      </w:r>
      <w:r w:rsidRPr="00CB44E7">
        <w:rPr>
          <w:i/>
        </w:rPr>
        <w:t xml:space="preserve"> zinvol.</w:t>
      </w:r>
    </w:p>
    <w:p w:rsidR="00F8670E" w:rsidRDefault="00F8670E" w:rsidP="00F8670E">
      <w:pPr>
        <w:pStyle w:val="Kop2"/>
      </w:pPr>
      <w:r>
        <w:lastRenderedPageBreak/>
        <w:t>Huige stand van zaken en slaagpercentage</w:t>
      </w:r>
    </w:p>
    <w:tbl>
      <w:tblPr>
        <w:tblStyle w:val="Lijsttabel7kleurrijk-Accent1"/>
        <w:tblpPr w:leftFromText="141" w:rightFromText="141" w:vertAnchor="text" w:horzAnchor="margin" w:tblpY="83"/>
        <w:tblOverlap w:val="never"/>
        <w:tblW w:w="0" w:type="auto"/>
        <w:tblInd w:w="0" w:type="dxa"/>
        <w:tblLook w:val="04A0" w:firstRow="1" w:lastRow="0" w:firstColumn="1" w:lastColumn="0" w:noHBand="0" w:noVBand="1"/>
      </w:tblPr>
      <w:tblGrid>
        <w:gridCol w:w="744"/>
        <w:gridCol w:w="1159"/>
        <w:gridCol w:w="1408"/>
        <w:gridCol w:w="831"/>
        <w:gridCol w:w="878"/>
        <w:gridCol w:w="588"/>
        <w:gridCol w:w="1045"/>
      </w:tblGrid>
      <w:tr w:rsidR="000715C7" w:rsidTr="00071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0715C7" w:rsidRPr="00AC4713" w:rsidRDefault="000715C7" w:rsidP="000715C7">
            <w:pPr>
              <w:rPr>
                <w:rFonts w:asciiTheme="minorHAnsi" w:hAnsiTheme="minorHAnsi"/>
                <w:b/>
                <w:i w:val="0"/>
              </w:rPr>
            </w:pPr>
          </w:p>
        </w:tc>
        <w:tc>
          <w:tcPr>
            <w:tcW w:w="0" w:type="auto"/>
          </w:tcPr>
          <w:p w:rsidR="000715C7" w:rsidRPr="00896C50" w:rsidRDefault="000715C7" w:rsidP="000715C7">
            <w:pP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896C50">
              <w:rPr>
                <w:rFonts w:asciiTheme="minorHAnsi" w:hAnsiTheme="minorHAnsi"/>
                <w:b/>
                <w:i w:val="0"/>
                <w:sz w:val="20"/>
                <w:szCs w:val="20"/>
              </w:rPr>
              <w:t>Aangemeld</w:t>
            </w:r>
          </w:p>
        </w:tc>
        <w:tc>
          <w:tcPr>
            <w:tcW w:w="0" w:type="auto"/>
          </w:tcPr>
          <w:p w:rsidR="000715C7" w:rsidRPr="00896C50" w:rsidRDefault="00526EAA" w:rsidP="000715C7">
            <w:pP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896C50">
              <w:rPr>
                <w:rFonts w:asciiTheme="minorHAnsi" w:hAnsiTheme="minorHAnsi"/>
                <w:b/>
                <w:i w:val="0"/>
                <w:sz w:val="20"/>
                <w:szCs w:val="20"/>
              </w:rPr>
              <w:t>Voorbereiding</w:t>
            </w:r>
          </w:p>
        </w:tc>
        <w:tc>
          <w:tcPr>
            <w:tcW w:w="0" w:type="auto"/>
          </w:tcPr>
          <w:p w:rsidR="000715C7" w:rsidRPr="00896C50" w:rsidRDefault="000715C7" w:rsidP="000715C7">
            <w:pP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896C50">
              <w:rPr>
                <w:rFonts w:asciiTheme="minorHAnsi" w:hAnsiTheme="minorHAnsi"/>
                <w:b/>
                <w:i w:val="0"/>
                <w:sz w:val="20"/>
                <w:szCs w:val="20"/>
              </w:rPr>
              <w:t>Lopend</w:t>
            </w:r>
          </w:p>
        </w:tc>
        <w:tc>
          <w:tcPr>
            <w:tcW w:w="0" w:type="auto"/>
          </w:tcPr>
          <w:p w:rsidR="000715C7" w:rsidRPr="00896C50" w:rsidRDefault="000715C7" w:rsidP="000715C7">
            <w:pP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896C50">
              <w:rPr>
                <w:rFonts w:asciiTheme="minorHAnsi" w:hAnsiTheme="minorHAnsi"/>
                <w:b/>
                <w:i w:val="0"/>
                <w:sz w:val="20"/>
                <w:szCs w:val="20"/>
              </w:rPr>
              <w:t xml:space="preserve">Gestopt </w:t>
            </w:r>
          </w:p>
        </w:tc>
        <w:tc>
          <w:tcPr>
            <w:tcW w:w="0" w:type="auto"/>
          </w:tcPr>
          <w:p w:rsidR="000715C7" w:rsidRPr="00896C50" w:rsidRDefault="000715C7" w:rsidP="000715C7">
            <w:pP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0"/>
                <w:szCs w:val="20"/>
              </w:rPr>
            </w:pPr>
            <w:r w:rsidRPr="00896C50">
              <w:rPr>
                <w:rFonts w:asciiTheme="minorHAnsi" w:hAnsiTheme="minorHAnsi"/>
                <w:b/>
                <w:i w:val="0"/>
                <w:sz w:val="20"/>
                <w:szCs w:val="20"/>
              </w:rPr>
              <w:t>BNG</w:t>
            </w:r>
          </w:p>
        </w:tc>
        <w:tc>
          <w:tcPr>
            <w:tcW w:w="0" w:type="auto"/>
          </w:tcPr>
          <w:p w:rsidR="000715C7" w:rsidRPr="00896C50" w:rsidRDefault="000715C7" w:rsidP="000715C7">
            <w:pPr>
              <w:cnfStyle w:val="100000000000" w:firstRow="1" w:lastRow="0" w:firstColumn="0" w:lastColumn="0" w:oddVBand="0" w:evenVBand="0" w:oddHBand="0" w:evenHBand="0" w:firstRowFirstColumn="0" w:firstRowLastColumn="0" w:lastRowFirstColumn="0" w:lastRowLastColumn="0"/>
              <w:rPr>
                <w:b/>
                <w:i w:val="0"/>
                <w:sz w:val="20"/>
                <w:szCs w:val="20"/>
              </w:rPr>
            </w:pPr>
            <w:r w:rsidRPr="00896C50">
              <w:rPr>
                <w:rFonts w:asciiTheme="minorHAnsi" w:hAnsiTheme="minorHAnsi"/>
                <w:b/>
                <w:i w:val="0"/>
                <w:sz w:val="20"/>
                <w:szCs w:val="20"/>
              </w:rPr>
              <w:t>Beëindigd</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15C7" w:rsidRPr="00AC4713" w:rsidRDefault="000715C7" w:rsidP="000715C7">
            <w:pPr>
              <w:rPr>
                <w:rFonts w:asciiTheme="minorHAnsi" w:hAnsiTheme="minorHAnsi"/>
                <w:b/>
                <w:i w:val="0"/>
              </w:rPr>
            </w:pPr>
            <w:r w:rsidRPr="00AC4713">
              <w:rPr>
                <w:rFonts w:asciiTheme="minorHAnsi" w:hAnsiTheme="minorHAnsi"/>
                <w:b/>
                <w:i w:val="0"/>
              </w:rPr>
              <w:t>2015</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474</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68</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93</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47</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13</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253</w:t>
            </w:r>
          </w:p>
        </w:tc>
      </w:tr>
      <w:tr w:rsidR="000715C7" w:rsidTr="000715C7">
        <w:tc>
          <w:tcPr>
            <w:cnfStyle w:val="001000000000" w:firstRow="0" w:lastRow="0" w:firstColumn="1" w:lastColumn="0" w:oddVBand="0" w:evenVBand="0" w:oddHBand="0" w:evenHBand="0" w:firstRowFirstColumn="0" w:firstRowLastColumn="0" w:lastRowFirstColumn="0" w:lastRowLastColumn="0"/>
            <w:tcW w:w="0" w:type="auto"/>
          </w:tcPr>
          <w:p w:rsidR="000715C7" w:rsidRPr="00AC4713" w:rsidRDefault="000715C7" w:rsidP="000715C7">
            <w:pPr>
              <w:rPr>
                <w:rFonts w:asciiTheme="minorHAnsi" w:hAnsiTheme="minorHAnsi"/>
                <w:b/>
                <w:i w:val="0"/>
              </w:rPr>
            </w:pPr>
            <w:r w:rsidRPr="00AC4713">
              <w:rPr>
                <w:rFonts w:asciiTheme="minorHAnsi" w:hAnsiTheme="minorHAnsi"/>
                <w:b/>
                <w:i w:val="0"/>
              </w:rPr>
              <w:t>2016</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514</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65</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108</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65</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19</w:t>
            </w:r>
          </w:p>
        </w:tc>
        <w:tc>
          <w:tcPr>
            <w:tcW w:w="0" w:type="auto"/>
          </w:tcPr>
          <w:p w:rsidR="000715C7" w:rsidRDefault="000715C7" w:rsidP="000715C7">
            <w:pPr>
              <w:cnfStyle w:val="000000000000" w:firstRow="0" w:lastRow="0" w:firstColumn="0" w:lastColumn="0" w:oddVBand="0" w:evenVBand="0" w:oddHBand="0" w:evenHBand="0" w:firstRowFirstColumn="0" w:firstRowLastColumn="0" w:lastRowFirstColumn="0" w:lastRowLastColumn="0"/>
              <w:rPr>
                <w:i/>
              </w:rPr>
            </w:pPr>
            <w:r>
              <w:rPr>
                <w:i/>
              </w:rPr>
              <w:t>257</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15C7" w:rsidRPr="00AC4713" w:rsidRDefault="000715C7" w:rsidP="000715C7">
            <w:pPr>
              <w:rPr>
                <w:rFonts w:asciiTheme="minorHAnsi" w:hAnsiTheme="minorHAnsi"/>
                <w:b/>
                <w:i w:val="0"/>
              </w:rPr>
            </w:pPr>
            <w:r w:rsidRPr="00AC4713">
              <w:rPr>
                <w:rFonts w:asciiTheme="minorHAnsi" w:hAnsiTheme="minorHAnsi"/>
                <w:b/>
                <w:i w:val="0"/>
              </w:rPr>
              <w:t>2017</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526</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60</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86</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68</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22</w:t>
            </w:r>
          </w:p>
        </w:tc>
        <w:tc>
          <w:tcPr>
            <w:tcW w:w="0" w:type="auto"/>
          </w:tcPr>
          <w:p w:rsidR="000715C7" w:rsidRDefault="000715C7" w:rsidP="000715C7">
            <w:pPr>
              <w:cnfStyle w:val="000000100000" w:firstRow="0" w:lastRow="0" w:firstColumn="0" w:lastColumn="0" w:oddVBand="0" w:evenVBand="0" w:oddHBand="1" w:evenHBand="0" w:firstRowFirstColumn="0" w:firstRowLastColumn="0" w:lastRowFirstColumn="0" w:lastRowLastColumn="0"/>
              <w:rPr>
                <w:i/>
              </w:rPr>
            </w:pPr>
            <w:r>
              <w:rPr>
                <w:i/>
              </w:rPr>
              <w:t>270</w:t>
            </w:r>
          </w:p>
        </w:tc>
      </w:tr>
      <w:tr w:rsidR="000715C7" w:rsidTr="000715C7">
        <w:tc>
          <w:tcPr>
            <w:cnfStyle w:val="001000000000" w:firstRow="0" w:lastRow="0" w:firstColumn="1" w:lastColumn="0" w:oddVBand="0" w:evenVBand="0" w:oddHBand="0" w:evenHBand="0" w:firstRowFirstColumn="0" w:firstRowLastColumn="0" w:lastRowFirstColumn="0" w:lastRowLastColumn="0"/>
            <w:tcW w:w="0" w:type="auto"/>
          </w:tcPr>
          <w:p w:rsidR="000715C7" w:rsidRPr="00B15503" w:rsidRDefault="000715C7" w:rsidP="000715C7">
            <w:pPr>
              <w:rPr>
                <w:rFonts w:asciiTheme="minorHAnsi" w:hAnsiTheme="minorHAnsi"/>
                <w:b/>
                <w:i w:val="0"/>
              </w:rPr>
            </w:pPr>
            <w:r w:rsidRPr="00B15503">
              <w:rPr>
                <w:rFonts w:asciiTheme="minorHAnsi" w:hAnsiTheme="minorHAnsi"/>
                <w:b/>
                <w:i w:val="0"/>
              </w:rPr>
              <w:t>2018</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451</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52</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95</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47</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18</w:t>
            </w:r>
          </w:p>
        </w:tc>
        <w:tc>
          <w:tcPr>
            <w:tcW w:w="0" w:type="auto"/>
          </w:tcPr>
          <w:p w:rsidR="000715C7" w:rsidRPr="00B15503" w:rsidRDefault="000715C7" w:rsidP="000715C7">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B15503">
              <w:rPr>
                <w:rFonts w:asciiTheme="minorHAnsi" w:hAnsiTheme="minorHAnsi"/>
                <w:i/>
              </w:rPr>
              <w:t>239</w:t>
            </w:r>
          </w:p>
        </w:tc>
      </w:tr>
      <w:tr w:rsidR="000715C7" w:rsidTr="00071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15C7" w:rsidRPr="00B15503" w:rsidRDefault="000715C7" w:rsidP="000715C7">
            <w:pPr>
              <w:rPr>
                <w:rFonts w:asciiTheme="minorHAnsi" w:hAnsiTheme="minorHAnsi"/>
                <w:b/>
                <w:i w:val="0"/>
              </w:rPr>
            </w:pPr>
            <w:r w:rsidRPr="00B15503">
              <w:rPr>
                <w:rFonts w:asciiTheme="minorHAnsi" w:hAnsiTheme="minorHAnsi"/>
                <w:b/>
                <w:i w:val="0"/>
              </w:rPr>
              <w:t>2019</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496</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45</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131</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47</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17</w:t>
            </w:r>
          </w:p>
        </w:tc>
        <w:tc>
          <w:tcPr>
            <w:tcW w:w="0" w:type="auto"/>
          </w:tcPr>
          <w:p w:rsidR="000715C7" w:rsidRPr="00B15503" w:rsidRDefault="000715C7" w:rsidP="000715C7">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i/>
              </w:rPr>
              <w:t>256</w:t>
            </w:r>
          </w:p>
        </w:tc>
      </w:tr>
    </w:tbl>
    <w:p w:rsidR="00F8670E" w:rsidRPr="00F8670E" w:rsidRDefault="00F8670E" w:rsidP="00F8670E">
      <w:r>
        <w:t xml:space="preserve">Ondanks </w:t>
      </w:r>
      <w:r w:rsidR="008A4C58">
        <w:t xml:space="preserve">het feit dat </w:t>
      </w:r>
      <w:r>
        <w:t xml:space="preserve">we net iets minder </w:t>
      </w:r>
      <w:r w:rsidR="00F0191A">
        <w:t>werkstraffen</w:t>
      </w:r>
      <w:r>
        <w:t xml:space="preserve"> doorverwezen</w:t>
      </w:r>
      <w:r w:rsidR="00F0191A">
        <w:t xml:space="preserve"> kregen</w:t>
      </w:r>
      <w:r>
        <w:t xml:space="preserve"> dan in de piekjaren 2017 en 2018, zijn er toch beduidend meer dossiers lopend.  </w:t>
      </w:r>
      <w:r w:rsidR="00F0191A">
        <w:t>Dit kan wijzen op een massale toestroom net voor het einde van het jaar.  Veel mensen waren immers in het kerstverlof bezig met hun werkstraf uit te voeren.</w:t>
      </w:r>
    </w:p>
    <w:p w:rsidR="00F8670E" w:rsidRDefault="00F8670E" w:rsidP="00F8670E"/>
    <w:p w:rsidR="00F0191A" w:rsidRDefault="00F0191A" w:rsidP="00F8670E">
      <w:r>
        <w:t>Er werden evenveel werkstraffen negatief stopgezet terwijl we meer dossiers behandelden.  Dit wijst op een lichte stijging van ons slaagpercentage.  Meer dan 85% van de werkstraffen kent een positief einde.</w:t>
      </w:r>
    </w:p>
    <w:p w:rsidR="00F8670E" w:rsidRPr="00CB44E7" w:rsidRDefault="00F8670E" w:rsidP="00CB44E7">
      <w:pPr>
        <w:ind w:left="708"/>
        <w:rPr>
          <w:i/>
        </w:rPr>
      </w:pPr>
    </w:p>
    <w:p w:rsidR="00B83757" w:rsidRDefault="00B83757" w:rsidP="009A5373">
      <w:pPr>
        <w:pStyle w:val="Kop2"/>
      </w:pPr>
      <w:bookmarkStart w:id="3" w:name="_Toc1735059"/>
      <w:r>
        <w:t>Doorlooptijden</w:t>
      </w:r>
      <w:bookmarkEnd w:id="3"/>
    </w:p>
    <w:p w:rsidR="00712929" w:rsidRDefault="002900FB" w:rsidP="00712929">
      <w:r>
        <w:t xml:space="preserve">Personen met een werkstraf worden vlot begeleid doorheen het traject in Halte-R.  De doorlooptijden blijven licht dalen.  </w:t>
      </w:r>
      <w:r w:rsidR="00AC3763">
        <w:t>Desondanks</w:t>
      </w:r>
      <w:r>
        <w:t xml:space="preserve"> merken we vaak een instroom in ‘pieken’.  Daarbij worden op een korte periode heel veel mensen doorverwezen naar Halte-R, terwijl </w:t>
      </w:r>
      <w:r w:rsidR="008A4C58">
        <w:t xml:space="preserve">we </w:t>
      </w:r>
      <w:r>
        <w:t xml:space="preserve">op andere momenten </w:t>
      </w:r>
      <w:r w:rsidR="00AC3763">
        <w:t>minder dossiers ontvangen</w:t>
      </w:r>
      <w:r>
        <w:t xml:space="preserve">.  </w:t>
      </w:r>
      <w:r w:rsidR="00AC3763">
        <w:t>D</w:t>
      </w:r>
      <w:r w:rsidR="00C92BE2">
        <w:t xml:space="preserve">ankzij </w:t>
      </w:r>
      <w:r>
        <w:t>de flexibiliteit van de medewerkers en de goede samenwerking met ons netwerk</w:t>
      </w:r>
      <w:r w:rsidR="00C92BE2">
        <w:t>,</w:t>
      </w:r>
      <w:r>
        <w:t xml:space="preserve"> kunnen </w:t>
      </w:r>
      <w:r w:rsidR="00C92BE2">
        <w:t xml:space="preserve">we </w:t>
      </w:r>
      <w:r>
        <w:t>dit on</w:t>
      </w:r>
      <w:r w:rsidR="00712929">
        <w:t>dervangen.</w:t>
      </w:r>
    </w:p>
    <w:p w:rsidR="002900FB" w:rsidRPr="00712929" w:rsidRDefault="002900FB" w:rsidP="00712929">
      <w:pPr>
        <w:ind w:left="708"/>
        <w:rPr>
          <w:i/>
        </w:rPr>
      </w:pPr>
      <w:r w:rsidRPr="00712929">
        <w:rPr>
          <w:i/>
        </w:rPr>
        <w:t xml:space="preserve">Vooral de </w:t>
      </w:r>
      <w:r w:rsidR="000A60C6" w:rsidRPr="00712929">
        <w:rPr>
          <w:i/>
        </w:rPr>
        <w:t>‘</w:t>
      </w:r>
      <w:r w:rsidRPr="00712929">
        <w:rPr>
          <w:i/>
        </w:rPr>
        <w:t>uitvoertijd</w:t>
      </w:r>
      <w:r w:rsidR="000A60C6" w:rsidRPr="00712929">
        <w:rPr>
          <w:i/>
        </w:rPr>
        <w:t>’</w:t>
      </w:r>
      <w:r w:rsidRPr="00712929">
        <w:rPr>
          <w:i/>
        </w:rPr>
        <w:t xml:space="preserve"> van de werkstraffen is gedaald.  Dit wijst erop dat </w:t>
      </w:r>
      <w:r w:rsidR="007A520F">
        <w:rPr>
          <w:i/>
        </w:rPr>
        <w:t>naast -</w:t>
      </w:r>
      <w:r w:rsidR="00C92BE2" w:rsidRPr="00712929">
        <w:rPr>
          <w:i/>
        </w:rPr>
        <w:t xml:space="preserve">de gedaalde aantal uren- </w:t>
      </w:r>
      <w:r w:rsidRPr="00712929">
        <w:rPr>
          <w:i/>
        </w:rPr>
        <w:t xml:space="preserve">de cliënten op kortere termijn hun werkstraf uitvoeren.  </w:t>
      </w:r>
    </w:p>
    <w:p w:rsidR="002900FB" w:rsidRDefault="002900FB" w:rsidP="00B83757">
      <w:r>
        <w:rPr>
          <w:rFonts w:asciiTheme="minorHAnsi" w:hAnsiTheme="minorHAnsi"/>
          <w:noProof/>
          <w:sz w:val="24"/>
          <w:szCs w:val="20"/>
          <w:lang w:eastAsia="en-US"/>
        </w:rPr>
        <w:drawing>
          <wp:inline distT="0" distB="0" distL="0" distR="0" wp14:anchorId="7342B744" wp14:editId="617DAFF3">
            <wp:extent cx="6238875" cy="2809875"/>
            <wp:effectExtent l="0" t="0" r="9525" b="9525"/>
            <wp:docPr id="9" name="Grafiek 9" title="evolutie doorstroomcijf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3B13" w:rsidRDefault="00D43B13" w:rsidP="00B83757"/>
    <w:p w:rsidR="00D26AE2" w:rsidRDefault="00D43B13" w:rsidP="00B83757">
      <w:r>
        <w:t xml:space="preserve">Deze cijfers bevatten enkel de doorlooptijd </w:t>
      </w:r>
      <w:r w:rsidR="00C92BE2" w:rsidRPr="00C92BE2">
        <w:rPr>
          <w:b/>
        </w:rPr>
        <w:t>in</w:t>
      </w:r>
      <w:r>
        <w:t xml:space="preserve"> Halte-R.  Vaak wordt de cliënt </w:t>
      </w:r>
      <w:r w:rsidR="00AC3763">
        <w:t>na het definitief worden van de uitspraak</w:t>
      </w:r>
      <w:r>
        <w:t xml:space="preserve"> nog uitgenodigd door de justitieassistent en daarna naar ons doorverwezen.  Gemiddeld duurt het 164 dagen na de rechterlijke uitspraak voordat een dossier naar ons wordt doorverwezen.  </w:t>
      </w:r>
      <w:r w:rsidR="00D26AE2">
        <w:br w:type="page"/>
      </w:r>
    </w:p>
    <w:p w:rsidR="00CF0B73" w:rsidRDefault="00CF0B73" w:rsidP="009A5373">
      <w:pPr>
        <w:pStyle w:val="Kop1"/>
      </w:pPr>
      <w:r>
        <w:lastRenderedPageBreak/>
        <w:t>Organisatorisch</w:t>
      </w:r>
      <w:r w:rsidR="00D03CA5">
        <w:t xml:space="preserve">e werking </w:t>
      </w:r>
      <w:r w:rsidR="00D03CA5" w:rsidRPr="00D03CA5">
        <w:rPr>
          <w:sz w:val="20"/>
          <w:szCs w:val="20"/>
        </w:rPr>
        <w:t>(capaciteit en samenwerking partners)</w:t>
      </w:r>
    </w:p>
    <w:p w:rsidR="00863589" w:rsidRDefault="006015DA" w:rsidP="009A5373">
      <w:pPr>
        <w:pStyle w:val="Kop2"/>
      </w:pPr>
      <w:r w:rsidRPr="006015DA">
        <w:rPr>
          <w:noProof/>
        </w:rPr>
        <w:drawing>
          <wp:anchor distT="0" distB="0" distL="114300" distR="114300" simplePos="0" relativeHeight="251706368" behindDoc="1" locked="0" layoutInCell="1" allowOverlap="1" wp14:anchorId="14A3D1C8">
            <wp:simplePos x="0" y="0"/>
            <wp:positionH relativeFrom="column">
              <wp:posOffset>3636755</wp:posOffset>
            </wp:positionH>
            <wp:positionV relativeFrom="paragraph">
              <wp:posOffset>342265</wp:posOffset>
            </wp:positionV>
            <wp:extent cx="2604770" cy="1906905"/>
            <wp:effectExtent l="0" t="0" r="5080" b="0"/>
            <wp:wrapTight wrapText="bothSides">
              <wp:wrapPolygon edited="0">
                <wp:start x="0" y="0"/>
                <wp:lineTo x="0" y="21363"/>
                <wp:lineTo x="21484" y="21363"/>
                <wp:lineTo x="2148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9710" r="7522"/>
                    <a:stretch/>
                  </pic:blipFill>
                  <pic:spPr bwMode="auto">
                    <a:xfrm>
                      <a:off x="0" y="0"/>
                      <a:ext cx="2604770"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589">
        <w:t>Groep Intro</w:t>
      </w:r>
    </w:p>
    <w:p w:rsidR="00712929" w:rsidRDefault="00647D0C" w:rsidP="00647D0C">
      <w:r>
        <w:t xml:space="preserve">Groep INTRO zorgt voor de omkadering van Halte-R.  </w:t>
      </w:r>
      <w:r w:rsidR="00863589">
        <w:t>Vorig jaar bevestigde Groep INTRO haar ambitie om een grotere rol op te nemen in het justitieel welzijnswerk.</w:t>
      </w:r>
      <w:r>
        <w:t xml:space="preserve">  Naast de huidige omkadering van Halte-R en de werkvloer Oostende kreeg </w:t>
      </w:r>
      <w:r w:rsidR="00863589">
        <w:t xml:space="preserve">Groep INTRO </w:t>
      </w:r>
      <w:r>
        <w:t>b</w:t>
      </w:r>
      <w:r w:rsidR="00863589">
        <w:t xml:space="preserve">egin dit jaar de erkenning voor de opstart van een deeltijdse werkvloer </w:t>
      </w:r>
      <w:r>
        <w:t xml:space="preserve">in de Regio Ieper/Veurne.  Groep INTRO verzorgt de omkadering, voertuig en werkmateriaal, edm.  </w:t>
      </w:r>
    </w:p>
    <w:p w:rsidR="00647D0C" w:rsidRPr="00712929" w:rsidRDefault="006015DA" w:rsidP="00712929">
      <w:pPr>
        <w:ind w:left="708"/>
        <w:rPr>
          <w:i/>
        </w:rPr>
      </w:pPr>
      <w:r w:rsidRPr="006015DA">
        <w:rPr>
          <w:noProof/>
        </w:rPr>
        <mc:AlternateContent>
          <mc:Choice Requires="wps">
            <w:drawing>
              <wp:anchor distT="0" distB="0" distL="114300" distR="114300" simplePos="0" relativeHeight="251708416" behindDoc="1" locked="0" layoutInCell="1" allowOverlap="1" wp14:anchorId="0A29E209" wp14:editId="03D11CA2">
                <wp:simplePos x="0" y="0"/>
                <wp:positionH relativeFrom="column">
                  <wp:posOffset>3458817</wp:posOffset>
                </wp:positionH>
                <wp:positionV relativeFrom="paragraph">
                  <wp:posOffset>301515</wp:posOffset>
                </wp:positionV>
                <wp:extent cx="2781935" cy="168910"/>
                <wp:effectExtent l="0" t="0" r="0" b="2540"/>
                <wp:wrapTight wrapText="bothSides">
                  <wp:wrapPolygon edited="0">
                    <wp:start x="0" y="0"/>
                    <wp:lineTo x="0" y="19489"/>
                    <wp:lineTo x="21447" y="19489"/>
                    <wp:lineTo x="21447" y="0"/>
                    <wp:lineTo x="0" y="0"/>
                  </wp:wrapPolygon>
                </wp:wrapTight>
                <wp:docPr id="30" name="Tekstvak 30"/>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6015DA">
                            <w:pPr>
                              <w:pStyle w:val="Bijschrift"/>
                              <w:jc w:val="center"/>
                              <w:rPr>
                                <w:noProof/>
                              </w:rPr>
                            </w:pPr>
                            <w:r>
                              <w:t>Educatief spelmateriaal voor Groep Intro 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9E209" id="Tekstvak 30" o:spid="_x0000_s1034" type="#_x0000_t202" style="position:absolute;left:0;text-align:left;margin-left:272.35pt;margin-top:23.75pt;width:219.05pt;height:13.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" stroked="f">
                <v:textbox inset="0,0,0,0">
                  <w:txbxContent>
                    <w:p w:rsidR="003C4DAC" w:rsidRPr="001428B9" w:rsidRDefault="003C4DAC" w:rsidP="006015DA">
                      <w:pPr>
                        <w:pStyle w:val="Bijschrift"/>
                        <w:jc w:val="center"/>
                        <w:rPr>
                          <w:noProof/>
                        </w:rPr>
                      </w:pPr>
                      <w:r>
                        <w:t>Educatief spelmateriaal voor Groep Intro door werkvloer</w:t>
                      </w:r>
                    </w:p>
                  </w:txbxContent>
                </v:textbox>
                <w10:wrap type="tight"/>
              </v:shape>
            </w:pict>
          </mc:Fallback>
        </mc:AlternateContent>
      </w:r>
      <w:r w:rsidR="00647D0C" w:rsidRPr="00712929">
        <w:rPr>
          <w:i/>
        </w:rPr>
        <w:t>Dat de financiële middelen niet toereikend zijn</w:t>
      </w:r>
      <w:r w:rsidR="00712929">
        <w:rPr>
          <w:i/>
        </w:rPr>
        <w:t>,</w:t>
      </w:r>
      <w:r w:rsidR="00647D0C" w:rsidRPr="00712929">
        <w:rPr>
          <w:i/>
        </w:rPr>
        <w:t xml:space="preserve"> is al langer bekend, daarom wordt er reikhalzend uitgekeken naar het nieuwe KB.  </w:t>
      </w:r>
    </w:p>
    <w:p w:rsidR="00C664D6" w:rsidRDefault="008A4C58" w:rsidP="00647D0C">
      <w:r>
        <w:t>Groep INTRO</w:t>
      </w:r>
      <w:r w:rsidR="00647D0C">
        <w:t xml:space="preserve"> West-Vlaanderen stroomlijnt haar dienstverlening en brengt</w:t>
      </w:r>
      <w:r w:rsidR="00647D0C" w:rsidRPr="00647D0C">
        <w:t xml:space="preserve"> </w:t>
      </w:r>
      <w:r w:rsidR="00647D0C">
        <w:t xml:space="preserve">alle werkingen </w:t>
      </w:r>
      <w:r w:rsidR="00526EAA">
        <w:t>i.v.m.</w:t>
      </w:r>
      <w:r w:rsidR="00647D0C">
        <w:t xml:space="preserve"> werkstraffen nu in één team samen.  </w:t>
      </w:r>
      <w:r w:rsidR="00712929">
        <w:t>Dit wil zeggen dat d</w:t>
      </w:r>
      <w:r w:rsidR="00647D0C">
        <w:t xml:space="preserve">e werkvloer van Oostende </w:t>
      </w:r>
      <w:r w:rsidR="00712929">
        <w:t>zijn plaats krijgt b</w:t>
      </w:r>
      <w:r w:rsidR="00647D0C">
        <w:t xml:space="preserve">ij </w:t>
      </w:r>
      <w:r w:rsidR="00712929">
        <w:t xml:space="preserve">het team van </w:t>
      </w:r>
      <w:r w:rsidR="00647D0C">
        <w:t>Halte</w:t>
      </w:r>
      <w:r w:rsidR="00C664D6">
        <w:t>-R.</w:t>
      </w:r>
    </w:p>
    <w:p w:rsidR="00647D0C" w:rsidRDefault="00C664D6" w:rsidP="00C664D6">
      <w:pPr>
        <w:ind w:left="360" w:firstLine="348"/>
      </w:pPr>
      <w:r>
        <w:rPr>
          <w:i/>
        </w:rPr>
        <w:t>Hoe deze projecten</w:t>
      </w:r>
      <w:r w:rsidR="00647D0C" w:rsidRPr="00712929">
        <w:rPr>
          <w:i/>
        </w:rPr>
        <w:t xml:space="preserve"> elkaar </w:t>
      </w:r>
      <w:r>
        <w:rPr>
          <w:i/>
        </w:rPr>
        <w:t xml:space="preserve">kunnen versterken </w:t>
      </w:r>
      <w:proofErr w:type="spellStart"/>
      <w:r>
        <w:rPr>
          <w:i/>
        </w:rPr>
        <w:t>ifv</w:t>
      </w:r>
      <w:proofErr w:type="spellEnd"/>
      <w:r>
        <w:rPr>
          <w:i/>
        </w:rPr>
        <w:t xml:space="preserve"> een kwali</w:t>
      </w:r>
      <w:r w:rsidR="007A520F">
        <w:rPr>
          <w:i/>
        </w:rPr>
        <w:t xml:space="preserve">tatieve dienstverlening zal zichtbaar zijn </w:t>
      </w:r>
      <w:r w:rsidR="00647D0C" w:rsidRPr="00712929">
        <w:rPr>
          <w:i/>
        </w:rPr>
        <w:t xml:space="preserve">in </w:t>
      </w:r>
      <w:r w:rsidR="007A520F">
        <w:rPr>
          <w:i/>
        </w:rPr>
        <w:t xml:space="preserve"> </w:t>
      </w:r>
      <w:r w:rsidR="007A520F">
        <w:rPr>
          <w:i/>
        </w:rPr>
        <w:br/>
        <w:t xml:space="preserve"> </w:t>
      </w:r>
      <w:r w:rsidR="007A520F">
        <w:rPr>
          <w:i/>
        </w:rPr>
        <w:tab/>
      </w:r>
      <w:r w:rsidR="00647D0C" w:rsidRPr="00712929">
        <w:rPr>
          <w:i/>
        </w:rPr>
        <w:t>2020.</w:t>
      </w:r>
    </w:p>
    <w:p w:rsidR="00AC3763" w:rsidRDefault="00AC3763" w:rsidP="009A5373">
      <w:pPr>
        <w:pStyle w:val="Kop2"/>
        <w:rPr>
          <w:rFonts w:asciiTheme="minorHAnsi" w:hAnsiTheme="minorHAnsi"/>
        </w:rPr>
      </w:pPr>
      <w:r>
        <w:t>Werkvloer Ieper</w:t>
      </w:r>
    </w:p>
    <w:p w:rsidR="00AD23DB" w:rsidRDefault="00AD23DB" w:rsidP="00B83757">
      <w:r>
        <w:t>Vanuit de justit</w:t>
      </w:r>
      <w:r w:rsidR="00647D0C">
        <w:t xml:space="preserve">iehuizen Ieper en Veurne worden al lang </w:t>
      </w:r>
      <w:r>
        <w:t>cliënten doorgestuurd naar de werkvloeren van Halte-R.  In 2018 werden er zo 6 dossiers voor 530u doorverwezen, waarvan er 172</w:t>
      </w:r>
      <w:r w:rsidR="00896C50">
        <w:t>u</w:t>
      </w:r>
      <w:r>
        <w:t xml:space="preserve"> werden uitgevoerd.  </w:t>
      </w:r>
    </w:p>
    <w:p w:rsidR="00647D0C" w:rsidRDefault="004C63BB" w:rsidP="00B83757">
      <w:r>
        <w:rPr>
          <w:noProof/>
        </w:rPr>
        <w:drawing>
          <wp:anchor distT="0" distB="0" distL="114300" distR="114300" simplePos="0" relativeHeight="251681792" behindDoc="1" locked="0" layoutInCell="1" allowOverlap="1" wp14:anchorId="0DE79343">
            <wp:simplePos x="0" y="0"/>
            <wp:positionH relativeFrom="column">
              <wp:posOffset>3599180</wp:posOffset>
            </wp:positionH>
            <wp:positionV relativeFrom="paragraph">
              <wp:posOffset>413821</wp:posOffset>
            </wp:positionV>
            <wp:extent cx="2585720" cy="2401570"/>
            <wp:effectExtent l="0" t="0" r="5080" b="17780"/>
            <wp:wrapTight wrapText="bothSides">
              <wp:wrapPolygon edited="0">
                <wp:start x="0" y="0"/>
                <wp:lineTo x="0" y="21589"/>
                <wp:lineTo x="21483" y="21589"/>
                <wp:lineTo x="21483" y="0"/>
                <wp:lineTo x="0" y="0"/>
              </wp:wrapPolygon>
            </wp:wrapTight>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12929" w:rsidRDefault="00712929" w:rsidP="00B83757">
      <w:r>
        <w:t xml:space="preserve">Bij de opstart van de nieuwe werkvloer in </w:t>
      </w:r>
      <w:r w:rsidR="00526EAA">
        <w:t>Ieper bleek</w:t>
      </w:r>
      <w:r>
        <w:t xml:space="preserve"> d</w:t>
      </w:r>
      <w:r w:rsidR="00CF5ABC">
        <w:t xml:space="preserve">e zoektocht naar een werkstrafbegeleider </w:t>
      </w:r>
      <w:r w:rsidR="00D36C9B">
        <w:t>geen</w:t>
      </w:r>
      <w:r w:rsidR="00CF5ABC">
        <w:t xml:space="preserve"> evident</w:t>
      </w:r>
      <w:r w:rsidR="00D36C9B">
        <w:t>ie</w:t>
      </w:r>
      <w:r w:rsidR="00CF5ABC">
        <w:t xml:space="preserve">.  </w:t>
      </w:r>
    </w:p>
    <w:p w:rsidR="00712929" w:rsidRPr="00712929" w:rsidRDefault="00CF5ABC" w:rsidP="00712929">
      <w:pPr>
        <w:ind w:left="708"/>
        <w:rPr>
          <w:i/>
        </w:rPr>
      </w:pPr>
      <w:r w:rsidRPr="00712929">
        <w:rPr>
          <w:i/>
        </w:rPr>
        <w:t>Een sociaal werker met een technische achtergrond of een technische geschoolde begeleider met een achtergrond in het sociaal werk</w:t>
      </w:r>
      <w:r w:rsidR="007F6385" w:rsidRPr="00712929">
        <w:rPr>
          <w:i/>
        </w:rPr>
        <w:t>,</w:t>
      </w:r>
      <w:r w:rsidRPr="00712929">
        <w:rPr>
          <w:i/>
        </w:rPr>
        <w:t xml:space="preserve"> die een deeltijdse job wil opnemen, </w:t>
      </w:r>
      <w:r w:rsidR="007F6385" w:rsidRPr="00712929">
        <w:rPr>
          <w:i/>
        </w:rPr>
        <w:t>leek</w:t>
      </w:r>
      <w:r w:rsidRPr="00712929">
        <w:rPr>
          <w:i/>
        </w:rPr>
        <w:t xml:space="preserve"> een w</w:t>
      </w:r>
      <w:r w:rsidR="00712929" w:rsidRPr="00712929">
        <w:rPr>
          <w:i/>
        </w:rPr>
        <w:t>itte raaf te zijn.</w:t>
      </w:r>
    </w:p>
    <w:p w:rsidR="002900FB" w:rsidRDefault="00CF5ABC" w:rsidP="00712929">
      <w:r>
        <w:t xml:space="preserve">De eerste aanwerving vanaf 18/3/2019 op bleek op een sisser uit te draaien.  </w:t>
      </w:r>
      <w:r w:rsidR="00526EAA">
        <w:t>Gelukkig konden</w:t>
      </w:r>
      <w:r>
        <w:t xml:space="preserve"> we een vervanger warm maken voor deze job die deze </w:t>
      </w:r>
      <w:r w:rsidR="007F6385">
        <w:t>functie</w:t>
      </w:r>
      <w:r w:rsidR="00896C50">
        <w:t xml:space="preserve"> </w:t>
      </w:r>
      <w:r w:rsidR="00712929">
        <w:t>vanaf 18/5/2019</w:t>
      </w:r>
      <w:r>
        <w:t xml:space="preserve"> uitvoerde samen met een vervanging</w:t>
      </w:r>
      <w:r w:rsidR="007F6385">
        <w:t>sopdracht</w:t>
      </w:r>
      <w:r>
        <w:t xml:space="preserve"> dispatching in dezelfde regio.</w:t>
      </w:r>
    </w:p>
    <w:p w:rsidR="00AD23DB" w:rsidRDefault="00AD23DB" w:rsidP="00B83757">
      <w:r>
        <w:t>In 2019 werden er 21 dossiers</w:t>
      </w:r>
      <w:r w:rsidR="009033C0">
        <w:t xml:space="preserve"> (17 AWS en 4 B&amp;M)</w:t>
      </w:r>
      <w:r>
        <w:t xml:space="preserve"> naar de werkvloer van Halte-R doorverwezen</w:t>
      </w:r>
      <w:r w:rsidR="005E5DCC">
        <w:t xml:space="preserve">, goed voor 2029u, daarvan werden er 744u gepresteerd.  </w:t>
      </w:r>
      <w:r w:rsidR="009033C0">
        <w:t>(19 vanuit Ieper, 2 vanuit Veurne).  Slaagpercentage: 70%</w:t>
      </w:r>
    </w:p>
    <w:p w:rsidR="009033C0" w:rsidRDefault="009033C0" w:rsidP="00B83757"/>
    <w:p w:rsidR="004C63BB" w:rsidRDefault="004C63BB" w:rsidP="00712929">
      <w:pPr>
        <w:ind w:left="708"/>
        <w:rPr>
          <w:i/>
        </w:rPr>
      </w:pPr>
      <w:r w:rsidRPr="00712929">
        <w:rPr>
          <w:i/>
        </w:rPr>
        <w:t>Deze werkvloer bevindt zich nog in opstart e</w:t>
      </w:r>
      <w:r w:rsidR="00896C50">
        <w:rPr>
          <w:i/>
        </w:rPr>
        <w:t>n we bouwen gestaag een netwerk</w:t>
      </w:r>
      <w:r w:rsidR="00863589" w:rsidRPr="00712929">
        <w:rPr>
          <w:i/>
        </w:rPr>
        <w:t xml:space="preserve"> uit </w:t>
      </w:r>
      <w:r w:rsidRPr="00712929">
        <w:rPr>
          <w:i/>
        </w:rPr>
        <w:t xml:space="preserve">van </w:t>
      </w:r>
      <w:r w:rsidR="00863589" w:rsidRPr="00712929">
        <w:rPr>
          <w:i/>
        </w:rPr>
        <w:t>organisaties</w:t>
      </w:r>
      <w:r w:rsidRPr="00712929">
        <w:rPr>
          <w:i/>
        </w:rPr>
        <w:t xml:space="preserve"> </w:t>
      </w:r>
      <w:r w:rsidR="00863589" w:rsidRPr="00712929">
        <w:rPr>
          <w:i/>
        </w:rPr>
        <w:t>in de regio, waar we opdrachten kunnen voor uitvoeren.</w:t>
      </w:r>
    </w:p>
    <w:p w:rsidR="00C664D6" w:rsidRDefault="00C664D6" w:rsidP="009033C0">
      <w:pPr>
        <w:rPr>
          <w:i/>
        </w:rPr>
      </w:pPr>
    </w:p>
    <w:p w:rsidR="001F7E23" w:rsidRDefault="00372C98" w:rsidP="009A5373">
      <w:pPr>
        <w:pStyle w:val="Kop2"/>
        <w:rPr>
          <w:rFonts w:asciiTheme="minorHAnsi" w:hAnsiTheme="minorHAnsi"/>
        </w:rPr>
      </w:pPr>
      <w:r w:rsidRPr="00372C98">
        <w:rPr>
          <w:noProof/>
        </w:rPr>
        <w:lastRenderedPageBreak/>
        <w:drawing>
          <wp:anchor distT="0" distB="0" distL="114300" distR="114300" simplePos="0" relativeHeight="251727872" behindDoc="1" locked="0" layoutInCell="1" allowOverlap="1" wp14:anchorId="2A999065">
            <wp:simplePos x="0" y="0"/>
            <wp:positionH relativeFrom="column">
              <wp:posOffset>4324350</wp:posOffset>
            </wp:positionH>
            <wp:positionV relativeFrom="paragraph">
              <wp:posOffset>57150</wp:posOffset>
            </wp:positionV>
            <wp:extent cx="1819275" cy="1363980"/>
            <wp:effectExtent l="0" t="0" r="9525" b="7620"/>
            <wp:wrapTight wrapText="bothSides">
              <wp:wrapPolygon edited="0">
                <wp:start x="0" y="0"/>
                <wp:lineTo x="0" y="21419"/>
                <wp:lineTo x="21487" y="21419"/>
                <wp:lineTo x="21487" y="0"/>
                <wp:lineTo x="0" y="0"/>
              </wp:wrapPolygon>
            </wp:wrapTight>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9275" cy="1363980"/>
                    </a:xfrm>
                    <a:prstGeom prst="rect">
                      <a:avLst/>
                    </a:prstGeom>
                  </pic:spPr>
                </pic:pic>
              </a:graphicData>
            </a:graphic>
            <wp14:sizeRelH relativeFrom="margin">
              <wp14:pctWidth>0</wp14:pctWidth>
            </wp14:sizeRelH>
            <wp14:sizeRelV relativeFrom="margin">
              <wp14:pctHeight>0</wp14:pctHeight>
            </wp14:sizeRelV>
          </wp:anchor>
        </w:drawing>
      </w:r>
      <w:r w:rsidR="001F7E23">
        <w:t xml:space="preserve">Interne </w:t>
      </w:r>
      <w:r w:rsidR="00CF0B73">
        <w:t>personeelsorganisatie</w:t>
      </w:r>
    </w:p>
    <w:p w:rsidR="00712929" w:rsidRDefault="00372C98" w:rsidP="007F6385">
      <w:r w:rsidRPr="00372C98">
        <w:rPr>
          <w:noProof/>
        </w:rPr>
        <mc:AlternateContent>
          <mc:Choice Requires="wps">
            <w:drawing>
              <wp:anchor distT="0" distB="0" distL="114300" distR="114300" simplePos="0" relativeHeight="251730944" behindDoc="1" locked="0" layoutInCell="1" allowOverlap="1" wp14:anchorId="404ECCE1" wp14:editId="2A16B79F">
                <wp:simplePos x="0" y="0"/>
                <wp:positionH relativeFrom="column">
                  <wp:posOffset>4324350</wp:posOffset>
                </wp:positionH>
                <wp:positionV relativeFrom="paragraph">
                  <wp:posOffset>1090295</wp:posOffset>
                </wp:positionV>
                <wp:extent cx="1819910" cy="419100"/>
                <wp:effectExtent l="0" t="0" r="8890" b="0"/>
                <wp:wrapTight wrapText="bothSides">
                  <wp:wrapPolygon edited="0">
                    <wp:start x="0" y="0"/>
                    <wp:lineTo x="0" y="20618"/>
                    <wp:lineTo x="21479" y="20618"/>
                    <wp:lineTo x="21479" y="0"/>
                    <wp:lineTo x="0" y="0"/>
                  </wp:wrapPolygon>
                </wp:wrapTight>
                <wp:docPr id="237" name="Tekstvak 237"/>
                <wp:cNvGraphicFramePr/>
                <a:graphic xmlns:a="http://schemas.openxmlformats.org/drawingml/2006/main">
                  <a:graphicData uri="http://schemas.microsoft.com/office/word/2010/wordprocessingShape">
                    <wps:wsp>
                      <wps:cNvSpPr txBox="1"/>
                      <wps:spPr>
                        <a:xfrm>
                          <a:off x="0" y="0"/>
                          <a:ext cx="1819910" cy="419100"/>
                        </a:xfrm>
                        <a:prstGeom prst="rect">
                          <a:avLst/>
                        </a:prstGeom>
                        <a:solidFill>
                          <a:prstClr val="white"/>
                        </a:solidFill>
                        <a:ln>
                          <a:noFill/>
                        </a:ln>
                      </wps:spPr>
                      <wps:txbx>
                        <w:txbxContent>
                          <w:p w:rsidR="003C4DAC" w:rsidRPr="001428B9" w:rsidRDefault="003C4DAC" w:rsidP="00372C98">
                            <w:pPr>
                              <w:pStyle w:val="Bijschrift"/>
                              <w:jc w:val="center"/>
                              <w:rPr>
                                <w:noProof/>
                              </w:rPr>
                            </w:pPr>
                            <w:r>
                              <w:t>Renovatie van Chirolokaal Menen, herschilderen, monteren elektriciteit en isoleren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CCE1" id="Tekstvak 237" o:spid="_x0000_s1035" type="#_x0000_t202" style="position:absolute;left:0;text-align:left;margin-left:340.5pt;margin-top:85.85pt;width:143.3pt;height:3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" stroked="f">
                <v:textbox inset="0,0,0,0">
                  <w:txbxContent>
                    <w:p w:rsidR="003C4DAC" w:rsidRPr="001428B9" w:rsidRDefault="003C4DAC" w:rsidP="00372C98">
                      <w:pPr>
                        <w:pStyle w:val="Bijschrift"/>
                        <w:jc w:val="center"/>
                        <w:rPr>
                          <w:noProof/>
                        </w:rPr>
                      </w:pPr>
                      <w:r>
                        <w:t>Renovatie van Chirolokaal Menen, herschilderen, monteren elektriciteit en isoleren</w:t>
                      </w:r>
                    </w:p>
                  </w:txbxContent>
                </v:textbox>
                <w10:wrap type="tight"/>
              </v:shape>
            </w:pict>
          </mc:Fallback>
        </mc:AlternateContent>
      </w:r>
      <w:r w:rsidRPr="00372C98">
        <w:rPr>
          <w:noProof/>
        </w:rPr>
        <w:drawing>
          <wp:anchor distT="0" distB="0" distL="114300" distR="114300" simplePos="0" relativeHeight="251728896" behindDoc="1" locked="0" layoutInCell="1" allowOverlap="1" wp14:anchorId="70ACCA36">
            <wp:simplePos x="0" y="0"/>
            <wp:positionH relativeFrom="column">
              <wp:posOffset>4333875</wp:posOffset>
            </wp:positionH>
            <wp:positionV relativeFrom="paragraph">
              <wp:posOffset>1166495</wp:posOffset>
            </wp:positionV>
            <wp:extent cx="1809750" cy="1356995"/>
            <wp:effectExtent l="0" t="0" r="0" b="0"/>
            <wp:wrapTight wrapText="bothSides">
              <wp:wrapPolygon edited="0">
                <wp:start x="0" y="0"/>
                <wp:lineTo x="0" y="21226"/>
                <wp:lineTo x="21373" y="21226"/>
                <wp:lineTo x="21373" y="0"/>
                <wp:lineTo x="0" y="0"/>
              </wp:wrapPolygon>
            </wp:wrapTight>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pic:spPr>
                </pic:pic>
              </a:graphicData>
            </a:graphic>
            <wp14:sizeRelH relativeFrom="margin">
              <wp14:pctWidth>0</wp14:pctWidth>
            </wp14:sizeRelH>
            <wp14:sizeRelV relativeFrom="margin">
              <wp14:pctHeight>0</wp14:pctHeight>
            </wp14:sizeRelV>
          </wp:anchor>
        </w:drawing>
      </w:r>
      <w:r w:rsidR="001F7E23">
        <w:t>Eind 2018 werd de coördinatie van het project overgedragen van Dominiek Six naar Kobe Corne.  Dit was blijkbaar het startschot voor he</w:t>
      </w:r>
      <w:r w:rsidR="00ED304C">
        <w:t>el wat veranderingen.  De zoektocht naar een extra werkvloerbegeleider verliep niet vlot, maar ook voor de deeltijds</w:t>
      </w:r>
      <w:r w:rsidR="00D36C9B">
        <w:t>e</w:t>
      </w:r>
      <w:r w:rsidR="00ED304C">
        <w:t xml:space="preserve"> vervanging van een dispatcher waren twee aanwervingsrondes nodig.</w:t>
      </w:r>
      <w:r w:rsidR="00D36C9B">
        <w:t xml:space="preserve">  Daarenboven verliet één</w:t>
      </w:r>
      <w:r w:rsidR="00ED304C">
        <w:t xml:space="preserve"> </w:t>
      </w:r>
      <w:proofErr w:type="spellStart"/>
      <w:r w:rsidR="00ED304C">
        <w:t>dispatcher</w:t>
      </w:r>
      <w:proofErr w:type="spellEnd"/>
      <w:r w:rsidR="00ED304C">
        <w:t xml:space="preserve"> ons project en moest deze voltijds vervangen worden.  </w:t>
      </w:r>
    </w:p>
    <w:p w:rsidR="00ED304C" w:rsidRDefault="00ED304C" w:rsidP="00712929">
      <w:pPr>
        <w:ind w:left="708"/>
        <w:rPr>
          <w:i/>
        </w:rPr>
      </w:pPr>
      <w:r w:rsidRPr="00712929">
        <w:rPr>
          <w:i/>
        </w:rPr>
        <w:t xml:space="preserve">Deze samenloop van omstandigheden bewijzen de noodzakelijkheid </w:t>
      </w:r>
      <w:r w:rsidR="004C63BB" w:rsidRPr="00712929">
        <w:rPr>
          <w:i/>
        </w:rPr>
        <w:t>van de</w:t>
      </w:r>
      <w:r w:rsidRPr="00712929">
        <w:rPr>
          <w:i/>
        </w:rPr>
        <w:t xml:space="preserve"> zorg voor het personeel.  Het is vaak moeilijk werken met beperkte middelen terwijl de werkdruk al jaren te hoog ligt.  </w:t>
      </w:r>
      <w:r w:rsidR="00C664D6">
        <w:rPr>
          <w:i/>
        </w:rPr>
        <w:t xml:space="preserve">Er is geen financiële ruimte om deze provinciale dienstverlening te coördineren en dit als een volwaardige opdracht op te nemen.  De </w:t>
      </w:r>
      <w:r w:rsidRPr="00712929">
        <w:rPr>
          <w:i/>
        </w:rPr>
        <w:t xml:space="preserve">coördinatie, inhoudelijke verdieping en uitbouw </w:t>
      </w:r>
      <w:r w:rsidR="00712929">
        <w:rPr>
          <w:i/>
        </w:rPr>
        <w:t xml:space="preserve">van het netwerk </w:t>
      </w:r>
      <w:r w:rsidRPr="00712929">
        <w:rPr>
          <w:i/>
        </w:rPr>
        <w:t>gebeuren vaak naast de werkuren.</w:t>
      </w:r>
      <w:r w:rsidR="00A56F60">
        <w:rPr>
          <w:i/>
        </w:rPr>
        <w:t xml:space="preserve">  </w:t>
      </w:r>
    </w:p>
    <w:p w:rsidR="00A56F60" w:rsidRDefault="00A56F60" w:rsidP="00A56F60">
      <w:pPr>
        <w:pStyle w:val="Kop2"/>
        <w:rPr>
          <w:rFonts w:asciiTheme="minorHAnsi" w:hAnsiTheme="minorHAnsi"/>
        </w:rPr>
      </w:pPr>
      <w:r>
        <w:t>Capaciteit van het project</w:t>
      </w:r>
    </w:p>
    <w:p w:rsidR="00A56F60" w:rsidRDefault="00A56F60" w:rsidP="00A56F60">
      <w:r>
        <w:t>Ook dit jaar werd het project overbevraagd</w:t>
      </w:r>
      <w:r>
        <w:rPr>
          <w:rStyle w:val="Voetnootmarkering"/>
        </w:rPr>
        <w:footnoteReference w:id="3"/>
      </w:r>
      <w:r w:rsidR="003D56E1">
        <w:t>.  Het grote</w:t>
      </w:r>
      <w:r>
        <w:t xml:space="preserve"> aantal doorverwezen dossiers legt veel druk bij de medewerkers om iedere cliënt de nodige </w:t>
      </w:r>
      <w:r w:rsidR="003D56E1">
        <w:t xml:space="preserve">zorg en </w:t>
      </w:r>
      <w:r>
        <w:t>flexibiliteit te geven, iedere justitieas</w:t>
      </w:r>
      <w:r w:rsidR="00FB2B65">
        <w:t xml:space="preserve">sistent </w:t>
      </w:r>
      <w:r w:rsidR="003D56E1">
        <w:t xml:space="preserve">transparant </w:t>
      </w:r>
      <w:r w:rsidR="00FB2B65">
        <w:t xml:space="preserve">op de hoogte te houden, het netwerk </w:t>
      </w:r>
      <w:r w:rsidR="003D56E1">
        <w:t>te onderhouden</w:t>
      </w:r>
      <w:r w:rsidR="00FB2B65">
        <w:t xml:space="preserve"> en </w:t>
      </w:r>
      <w:r>
        <w:t xml:space="preserve">de administratie correct uit te voeren.  </w:t>
      </w:r>
      <w:r w:rsidR="00FB2B65">
        <w:t xml:space="preserve">Fouten worden </w:t>
      </w:r>
      <w:r w:rsidR="008E03E2">
        <w:t xml:space="preserve">dan </w:t>
      </w:r>
      <w:r w:rsidR="00FB2B65">
        <w:t xml:space="preserve">soms persoonlijk aangerekend, terwijl de structurele werkdruk </w:t>
      </w:r>
      <w:r w:rsidR="003D56E1">
        <w:t>het tempo te hoog legt</w:t>
      </w:r>
      <w:r w:rsidR="008E03E2">
        <w:t xml:space="preserve">. </w:t>
      </w:r>
    </w:p>
    <w:p w:rsidR="009A5373" w:rsidRDefault="009A5373" w:rsidP="009A5373">
      <w:pPr>
        <w:pStyle w:val="Kop2"/>
      </w:pPr>
      <w:r>
        <w:t>Stad Roeselare</w:t>
      </w:r>
    </w:p>
    <w:p w:rsidR="00712929" w:rsidRDefault="003D56E1" w:rsidP="007F6385">
      <w:r>
        <w:t>Stad Roeselare is als initiatiefnemer steeds een loyale werkgever geweest van het project Halte-R.  Echter rijst de vraag vanuit</w:t>
      </w:r>
      <w:r w:rsidR="00ED304C">
        <w:t xml:space="preserve"> </w:t>
      </w:r>
      <w:r>
        <w:t>de stad</w:t>
      </w:r>
      <w:r w:rsidR="00ED304C">
        <w:t xml:space="preserve"> om </w:t>
      </w:r>
      <w:r>
        <w:t>het project te verzelfstandigen</w:t>
      </w:r>
      <w:r w:rsidR="00ED304C">
        <w:t xml:space="preserve"> steeds nadrukkelijker.  Na overleg met de directeur van Groep INTRO werd er tot een akkoord gekomen</w:t>
      </w:r>
      <w:r w:rsidR="00712929">
        <w:t xml:space="preserve"> </w:t>
      </w:r>
      <w:r>
        <w:t xml:space="preserve">om het project over te </w:t>
      </w:r>
      <w:r w:rsidR="00526EAA">
        <w:t>dragen van Stad</w:t>
      </w:r>
      <w:r w:rsidR="00712929">
        <w:t xml:space="preserve"> Roeselare </w:t>
      </w:r>
      <w:r>
        <w:t>naar</w:t>
      </w:r>
      <w:r w:rsidR="00712929">
        <w:t xml:space="preserve"> Groep INTRO</w:t>
      </w:r>
      <w:r w:rsidR="00ED304C">
        <w:t>.  De samenwerkingsakkoorden zijn in opmaak, waardoor het project</w:t>
      </w:r>
      <w:r w:rsidR="008E03E2">
        <w:t xml:space="preserve"> Halte-R</w:t>
      </w:r>
      <w:r w:rsidR="00ED304C">
        <w:t xml:space="preserve"> dat </w:t>
      </w:r>
      <w:r w:rsidR="008E03E2">
        <w:t xml:space="preserve">voorheen </w:t>
      </w:r>
      <w:r w:rsidR="00ED304C">
        <w:t>omkader</w:t>
      </w:r>
      <w:r w:rsidR="00C664D6">
        <w:t>d</w:t>
      </w:r>
      <w:r w:rsidR="00ED304C">
        <w:t xml:space="preserve"> werd</w:t>
      </w:r>
      <w:r w:rsidR="008E03E2">
        <w:t>,</w:t>
      </w:r>
      <w:r>
        <w:t xml:space="preserve"> nu volledig gestuurd zal worden door</w:t>
      </w:r>
      <w:r w:rsidR="00ED304C">
        <w:t xml:space="preserve"> </w:t>
      </w:r>
      <w:r w:rsidR="008E03E2">
        <w:t>Groep INTRO vanaf 1/4/2020</w:t>
      </w:r>
      <w:r w:rsidR="00ED304C">
        <w:t xml:space="preserve">.  Ook de medewerkers van Halte-R worden personeelsleden van Groep Intro.  </w:t>
      </w:r>
    </w:p>
    <w:p w:rsidR="00ED304C" w:rsidRDefault="00A421F6" w:rsidP="00712929">
      <w:pPr>
        <w:ind w:left="708"/>
        <w:rPr>
          <w:i/>
        </w:rPr>
      </w:pPr>
      <w:r>
        <w:rPr>
          <w:noProof/>
        </w:rPr>
        <w:drawing>
          <wp:anchor distT="0" distB="0" distL="114300" distR="114300" simplePos="0" relativeHeight="251724800" behindDoc="1" locked="0" layoutInCell="1" allowOverlap="1">
            <wp:simplePos x="0" y="0"/>
            <wp:positionH relativeFrom="column">
              <wp:posOffset>3371215</wp:posOffset>
            </wp:positionH>
            <wp:positionV relativeFrom="paragraph">
              <wp:posOffset>279400</wp:posOffset>
            </wp:positionV>
            <wp:extent cx="2679700" cy="1507490"/>
            <wp:effectExtent l="0" t="0" r="6350" b="0"/>
            <wp:wrapTight wrapText="bothSides">
              <wp:wrapPolygon edited="0">
                <wp:start x="0" y="0"/>
                <wp:lineTo x="0" y="21291"/>
                <wp:lineTo x="21498" y="21291"/>
                <wp:lineTo x="21498" y="0"/>
                <wp:lineTo x="0" y="0"/>
              </wp:wrapPolygon>
            </wp:wrapTight>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an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9700" cy="1507490"/>
                    </a:xfrm>
                    <a:prstGeom prst="rect">
                      <a:avLst/>
                    </a:prstGeom>
                  </pic:spPr>
                </pic:pic>
              </a:graphicData>
            </a:graphic>
            <wp14:sizeRelH relativeFrom="margin">
              <wp14:pctWidth>0</wp14:pctWidth>
            </wp14:sizeRelH>
            <wp14:sizeRelV relativeFrom="margin">
              <wp14:pctHeight>0</wp14:pctHeight>
            </wp14:sizeRelV>
          </wp:anchor>
        </w:drawing>
      </w:r>
      <w:r w:rsidR="00712929">
        <w:rPr>
          <w:i/>
        </w:rPr>
        <w:t>Stad Roeselare</w:t>
      </w:r>
      <w:r w:rsidR="00ED304C" w:rsidRPr="00712929">
        <w:rPr>
          <w:i/>
        </w:rPr>
        <w:t xml:space="preserve"> </w:t>
      </w:r>
      <w:r w:rsidR="00712929">
        <w:rPr>
          <w:i/>
        </w:rPr>
        <w:t xml:space="preserve">behoudt haar -sterk gewaardeerd- engagement in de werking van Halte-R.  Ze blijft </w:t>
      </w:r>
      <w:r w:rsidR="00ED304C" w:rsidRPr="00712929">
        <w:rPr>
          <w:i/>
        </w:rPr>
        <w:t xml:space="preserve">instaan voor de </w:t>
      </w:r>
      <w:r w:rsidR="00712929">
        <w:rPr>
          <w:i/>
        </w:rPr>
        <w:t xml:space="preserve">opleg van de lonen en de </w:t>
      </w:r>
      <w:r w:rsidR="00ED304C" w:rsidRPr="00712929">
        <w:rPr>
          <w:i/>
        </w:rPr>
        <w:t>prefinancierin</w:t>
      </w:r>
      <w:r w:rsidR="00712929">
        <w:rPr>
          <w:i/>
        </w:rPr>
        <w:t xml:space="preserve">g.  Stad Roeselare blijft dus </w:t>
      </w:r>
      <w:r w:rsidR="003D56E1">
        <w:rPr>
          <w:i/>
        </w:rPr>
        <w:t xml:space="preserve">voor </w:t>
      </w:r>
      <w:r w:rsidR="00712929">
        <w:rPr>
          <w:i/>
        </w:rPr>
        <w:t>de subsidiërende overheid de</w:t>
      </w:r>
      <w:r w:rsidR="00CF0B73" w:rsidRPr="00712929">
        <w:rPr>
          <w:i/>
        </w:rPr>
        <w:t xml:space="preserve"> initiatiefnemer.  </w:t>
      </w:r>
    </w:p>
    <w:p w:rsidR="009727DF" w:rsidRDefault="00372C98" w:rsidP="008E03E2">
      <w:r w:rsidRPr="00372C98">
        <w:rPr>
          <w:noProof/>
        </w:rPr>
        <mc:AlternateContent>
          <mc:Choice Requires="wps">
            <w:drawing>
              <wp:anchor distT="0" distB="0" distL="114300" distR="114300" simplePos="0" relativeHeight="251726848" behindDoc="1" locked="0" layoutInCell="1" allowOverlap="1" wp14:anchorId="6F46D11C" wp14:editId="0AD12453">
                <wp:simplePos x="0" y="0"/>
                <wp:positionH relativeFrom="column">
                  <wp:posOffset>3258803</wp:posOffset>
                </wp:positionH>
                <wp:positionV relativeFrom="paragraph">
                  <wp:posOffset>975943</wp:posOffset>
                </wp:positionV>
                <wp:extent cx="2781935" cy="168910"/>
                <wp:effectExtent l="0" t="0" r="0" b="2540"/>
                <wp:wrapTight wrapText="bothSides">
                  <wp:wrapPolygon edited="0">
                    <wp:start x="0" y="0"/>
                    <wp:lineTo x="0" y="19489"/>
                    <wp:lineTo x="21447" y="19489"/>
                    <wp:lineTo x="21447" y="0"/>
                    <wp:lineTo x="0" y="0"/>
                  </wp:wrapPolygon>
                </wp:wrapTight>
                <wp:docPr id="234" name="Tekstvak 234"/>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372C98">
                            <w:pPr>
                              <w:pStyle w:val="Bijschrift"/>
                              <w:jc w:val="center"/>
                              <w:rPr>
                                <w:noProof/>
                              </w:rPr>
                            </w:pPr>
                            <w:r>
                              <w:t>Herstel van zitbank in park van Roeselare 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D11C" id="Tekstvak 234" o:spid="_x0000_s1036" type="#_x0000_t202" style="position:absolute;left:0;text-align:left;margin-left:256.6pt;margin-top:76.85pt;width:219.05pt;height:13.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" stroked="f">
                <v:textbox inset="0,0,0,0">
                  <w:txbxContent>
                    <w:p w:rsidR="003C4DAC" w:rsidRPr="001428B9" w:rsidRDefault="003C4DAC" w:rsidP="00372C98">
                      <w:pPr>
                        <w:pStyle w:val="Bijschrift"/>
                        <w:jc w:val="center"/>
                        <w:rPr>
                          <w:noProof/>
                        </w:rPr>
                      </w:pPr>
                      <w:r>
                        <w:t>Herstel van zitbank in park van Roeselare door werkvloer</w:t>
                      </w:r>
                    </w:p>
                  </w:txbxContent>
                </v:textbox>
                <w10:wrap type="tight"/>
              </v:shape>
            </w:pict>
          </mc:Fallback>
        </mc:AlternateContent>
      </w:r>
      <w:r w:rsidR="008E03E2">
        <w:t xml:space="preserve">Voor deze financiële steun, vraagt Stad Roeselare om enkele taken in de openbare ruimte op te nemen.  In samenspraak met de stedelijke </w:t>
      </w:r>
      <w:r w:rsidR="00406469">
        <w:t>werkplaatsen worden de houten bruggen en zitbanken in d</w:t>
      </w:r>
      <w:r w:rsidR="00526EAA">
        <w:t>e gemeente proper gemaakt en opnieuw ge</w:t>
      </w:r>
      <w:r w:rsidR="00406469">
        <w:t>schilderd</w:t>
      </w:r>
      <w:r w:rsidR="003D56E1">
        <w:rPr>
          <w:rStyle w:val="Voetnootmarkering"/>
        </w:rPr>
        <w:footnoteReference w:id="4"/>
      </w:r>
      <w:r w:rsidR="00406469">
        <w:t>.</w:t>
      </w:r>
    </w:p>
    <w:p w:rsidR="00A666C0" w:rsidRPr="00896C50" w:rsidRDefault="00A666C0" w:rsidP="008E03E2">
      <w:r>
        <w:t xml:space="preserve">Daarnaast staat Halte-R ook in voor de begeleiding van de gemeenschapsdiensten in het kader van de Gemeentelijke Administratieve Sancties. </w:t>
      </w:r>
      <w:r w:rsidR="003E29F8">
        <w:t xml:space="preserve"> Hierbij is het belangrijk dat de overtreder op een snelle en kordate manier de kans krijgt om zijn fout te herstellen.  </w:t>
      </w:r>
      <w:r>
        <w:t xml:space="preserve">244 dossiers werden doorgestuurd, 40 dossiers werden begeleid.  </w:t>
      </w:r>
      <w:r w:rsidR="004772AD">
        <w:t>In totaal 230u45min werden in dat</w:t>
      </w:r>
      <w:r>
        <w:t xml:space="preserve"> kader uitgevoerd.</w:t>
      </w:r>
      <w:r w:rsidR="003E29F8">
        <w:rPr>
          <w:rStyle w:val="Voetnootmarkering"/>
        </w:rPr>
        <w:footnoteReference w:id="5"/>
      </w:r>
      <w:r>
        <w:t xml:space="preserve">  </w:t>
      </w:r>
    </w:p>
    <w:p w:rsidR="008E03E2" w:rsidRDefault="006277F9" w:rsidP="008E03E2">
      <w:pPr>
        <w:pStyle w:val="Kop2"/>
      </w:pPr>
      <w:r w:rsidRPr="006277F9">
        <w:rPr>
          <w:noProof/>
        </w:rPr>
        <w:lastRenderedPageBreak/>
        <w:drawing>
          <wp:anchor distT="0" distB="0" distL="114300" distR="114300" simplePos="0" relativeHeight="251731968" behindDoc="1" locked="0" layoutInCell="1" allowOverlap="1" wp14:anchorId="4F158FEA">
            <wp:simplePos x="0" y="0"/>
            <wp:positionH relativeFrom="column">
              <wp:posOffset>3714750</wp:posOffset>
            </wp:positionH>
            <wp:positionV relativeFrom="paragraph">
              <wp:posOffset>187325</wp:posOffset>
            </wp:positionV>
            <wp:extent cx="2404110" cy="1803400"/>
            <wp:effectExtent l="0" t="0" r="0" b="6350"/>
            <wp:wrapTight wrapText="bothSides">
              <wp:wrapPolygon edited="0">
                <wp:start x="0" y="0"/>
                <wp:lineTo x="0" y="21448"/>
                <wp:lineTo x="21395" y="21448"/>
                <wp:lineTo x="21395"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4110" cy="1803400"/>
                    </a:xfrm>
                    <a:prstGeom prst="rect">
                      <a:avLst/>
                    </a:prstGeom>
                  </pic:spPr>
                </pic:pic>
              </a:graphicData>
            </a:graphic>
            <wp14:sizeRelH relativeFrom="margin">
              <wp14:pctWidth>0</wp14:pctWidth>
            </wp14:sizeRelH>
            <wp14:sizeRelV relativeFrom="margin">
              <wp14:pctHeight>0</wp14:pctHeight>
            </wp14:sizeRelV>
          </wp:anchor>
        </w:drawing>
      </w:r>
      <w:r w:rsidR="008E03E2">
        <w:t>Samenwerkingen</w:t>
      </w:r>
    </w:p>
    <w:p w:rsidR="000A60C6" w:rsidRDefault="003D56E1" w:rsidP="009A5373">
      <w:r>
        <w:t>Met de stadsdiensten van Kortrijk hebben we een structurele samenwerking in de vorm van een resultaatsverbintenis.  De samenwerking loopt vlot en ieder jaar word</w:t>
      </w:r>
      <w:r w:rsidR="009727DF">
        <w:t xml:space="preserve">en door de werkvloer meer uren gepresteerd dan de vooropgestelde 500u.  </w:t>
      </w:r>
      <w:r>
        <w:t>Deze wil de</w:t>
      </w:r>
      <w:r w:rsidR="009727DF">
        <w:t xml:space="preserve"> stad echter herbekijken om zo een toelage te geven voor de gehele dienstverlening (ook de dispatching) waarin dan alle prestaties vervat zitten.</w:t>
      </w:r>
    </w:p>
    <w:p w:rsidR="009727DF" w:rsidRDefault="009727DF" w:rsidP="009A5373"/>
    <w:p w:rsidR="008E03E2" w:rsidRDefault="006277F9" w:rsidP="009A5373">
      <w:r w:rsidRPr="006277F9">
        <w:rPr>
          <w:noProof/>
        </w:rPr>
        <mc:AlternateContent>
          <mc:Choice Requires="wps">
            <w:drawing>
              <wp:anchor distT="0" distB="0" distL="114300" distR="114300" simplePos="0" relativeHeight="251734016" behindDoc="1" locked="0" layoutInCell="1" allowOverlap="1" wp14:anchorId="1EE15149" wp14:editId="44F8108C">
                <wp:simplePos x="0" y="0"/>
                <wp:positionH relativeFrom="column">
                  <wp:posOffset>3714750</wp:posOffset>
                </wp:positionH>
                <wp:positionV relativeFrom="paragraph">
                  <wp:posOffset>102235</wp:posOffset>
                </wp:positionV>
                <wp:extent cx="2404110" cy="342900"/>
                <wp:effectExtent l="0" t="0" r="0" b="0"/>
                <wp:wrapTight wrapText="bothSides">
                  <wp:wrapPolygon edited="0">
                    <wp:start x="0" y="0"/>
                    <wp:lineTo x="0" y="20400"/>
                    <wp:lineTo x="21395" y="20400"/>
                    <wp:lineTo x="21395" y="0"/>
                    <wp:lineTo x="0" y="0"/>
                  </wp:wrapPolygon>
                </wp:wrapTight>
                <wp:docPr id="239" name="Tekstvak 239"/>
                <wp:cNvGraphicFramePr/>
                <a:graphic xmlns:a="http://schemas.openxmlformats.org/drawingml/2006/main">
                  <a:graphicData uri="http://schemas.microsoft.com/office/word/2010/wordprocessingShape">
                    <wps:wsp>
                      <wps:cNvSpPr txBox="1"/>
                      <wps:spPr>
                        <a:xfrm>
                          <a:off x="0" y="0"/>
                          <a:ext cx="2404110" cy="342900"/>
                        </a:xfrm>
                        <a:prstGeom prst="rect">
                          <a:avLst/>
                        </a:prstGeom>
                        <a:solidFill>
                          <a:prstClr val="white"/>
                        </a:solidFill>
                        <a:ln>
                          <a:noFill/>
                        </a:ln>
                      </wps:spPr>
                      <wps:txbx>
                        <w:txbxContent>
                          <w:p w:rsidR="003C4DAC" w:rsidRPr="001428B9" w:rsidRDefault="003C4DAC" w:rsidP="006277F9">
                            <w:pPr>
                              <w:pStyle w:val="Bijschrift"/>
                              <w:jc w:val="center"/>
                              <w:rPr>
                                <w:noProof/>
                              </w:rPr>
                            </w:pPr>
                            <w:r>
                              <w:t>Installeren van rekken en herorganiseren van atelier van Jeugdcentrum Tranzit in Kortrijk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5149" id="Tekstvak 239" o:spid="_x0000_s1037" type="#_x0000_t202" style="position:absolute;left:0;text-align:left;margin-left:292.5pt;margin-top:8.05pt;width:189.3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" stroked="f">
                <v:textbox inset="0,0,0,0">
                  <w:txbxContent>
                    <w:p w:rsidR="003C4DAC" w:rsidRPr="001428B9" w:rsidRDefault="003C4DAC" w:rsidP="006277F9">
                      <w:pPr>
                        <w:pStyle w:val="Bijschrift"/>
                        <w:jc w:val="center"/>
                        <w:rPr>
                          <w:noProof/>
                        </w:rPr>
                      </w:pPr>
                      <w:r>
                        <w:t>Installeren van rekken en herorganiseren van atelier van Jeugdcentrum Tranzit in Kortrijk</w:t>
                      </w:r>
                    </w:p>
                  </w:txbxContent>
                </v:textbox>
                <w10:wrap type="tight"/>
              </v:shape>
            </w:pict>
          </mc:Fallback>
        </mc:AlternateContent>
      </w:r>
      <w:r w:rsidR="009727DF">
        <w:t xml:space="preserve">Ook bij de </w:t>
      </w:r>
      <w:r w:rsidR="008E03E2">
        <w:t>Stad Veurne</w:t>
      </w:r>
      <w:r w:rsidR="009727DF">
        <w:t xml:space="preserve"> hebben we een structurele opdracht.  De werkvloer Ieper/Veurne zorgt voor het snoeien van moeilijk bereikbare hagen en struiken.  </w:t>
      </w:r>
    </w:p>
    <w:p w:rsidR="00406469" w:rsidRDefault="004772AD" w:rsidP="00406469">
      <w:pPr>
        <w:pStyle w:val="Kop2"/>
      </w:pPr>
      <w:r>
        <w:t>Sensibilisering</w:t>
      </w:r>
    </w:p>
    <w:p w:rsidR="00102CD0" w:rsidRDefault="00220E18" w:rsidP="00102CD0">
      <w:pPr>
        <w:pStyle w:val="Kop3"/>
      </w:pPr>
      <w:r w:rsidRPr="00220E18">
        <w:rPr>
          <w:noProof/>
        </w:rPr>
        <w:drawing>
          <wp:anchor distT="0" distB="0" distL="114300" distR="114300" simplePos="0" relativeHeight="251718656" behindDoc="1" locked="0" layoutInCell="1" allowOverlap="1" wp14:anchorId="2EE9EB13">
            <wp:simplePos x="0" y="0"/>
            <wp:positionH relativeFrom="column">
              <wp:posOffset>66712</wp:posOffset>
            </wp:positionH>
            <wp:positionV relativeFrom="paragraph">
              <wp:posOffset>163158</wp:posOffset>
            </wp:positionV>
            <wp:extent cx="2794000" cy="2095500"/>
            <wp:effectExtent l="0" t="0" r="6350" b="0"/>
            <wp:wrapTight wrapText="bothSides">
              <wp:wrapPolygon edited="0">
                <wp:start x="0" y="0"/>
                <wp:lineTo x="0" y="21404"/>
                <wp:lineTo x="21502" y="21404"/>
                <wp:lineTo x="21502" y="0"/>
                <wp:lineTo x="0" y="0"/>
              </wp:wrapPolygon>
            </wp:wrapTight>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r w:rsidR="00102CD0">
        <w:t xml:space="preserve">Bezoek van </w:t>
      </w:r>
      <w:r w:rsidR="004772AD">
        <w:t>Mevr.</w:t>
      </w:r>
      <w:r w:rsidR="00102CD0">
        <w:t xml:space="preserve"> Moykens,</w:t>
      </w:r>
    </w:p>
    <w:p w:rsidR="00B0523E" w:rsidRDefault="0013042A" w:rsidP="009A5373">
      <w:r>
        <w:t xml:space="preserve">Op 27/3 bracht </w:t>
      </w:r>
      <w:r w:rsidR="004772AD">
        <w:t>Mevr.</w:t>
      </w:r>
      <w:r w:rsidR="00C707D4">
        <w:t xml:space="preserve"> Moykens, secretaris-generaal </w:t>
      </w:r>
      <w:r w:rsidR="004772AD">
        <w:t>van het</w:t>
      </w:r>
      <w:r w:rsidR="00C707D4">
        <w:t xml:space="preserve"> Vlaams departement Welzijn, Volksgezondheid en Gezin, een bezoek aan het justitiehuis van Kortrijk.  Vanuit het justitiehuis werden we gevraagd ons project voor te stellen.  </w:t>
      </w:r>
      <w:r w:rsidR="00B22B7E">
        <w:t xml:space="preserve">Samen met enkele medewerkers bracht </w:t>
      </w:r>
      <w:r w:rsidR="004772AD">
        <w:t>Mevr.</w:t>
      </w:r>
      <w:r w:rsidR="00C707D4">
        <w:t xml:space="preserve"> Moykens een bezoek aan onz</w:t>
      </w:r>
      <w:r w:rsidR="00B22B7E">
        <w:t>e werking in Kortrijk.  We gaven een voorstelling van onze unieke werking en bezochten de werkvloer en enkele prestatieplaatsen.  Dit bezoek werd zeer gesmaakt.</w:t>
      </w:r>
    </w:p>
    <w:p w:rsidR="00B22B7E" w:rsidRDefault="00220E18" w:rsidP="0013042A">
      <w:pPr>
        <w:ind w:left="708"/>
      </w:pPr>
      <w:r w:rsidRPr="00220E18">
        <w:rPr>
          <w:noProof/>
        </w:rPr>
        <mc:AlternateContent>
          <mc:Choice Requires="wps">
            <w:drawing>
              <wp:anchor distT="0" distB="0" distL="114300" distR="114300" simplePos="0" relativeHeight="251720704" behindDoc="1" locked="0" layoutInCell="1" allowOverlap="1" wp14:anchorId="4C6FEAED" wp14:editId="7C9464F4">
                <wp:simplePos x="0" y="0"/>
                <wp:positionH relativeFrom="column">
                  <wp:posOffset>83185</wp:posOffset>
                </wp:positionH>
                <wp:positionV relativeFrom="paragraph">
                  <wp:posOffset>139700</wp:posOffset>
                </wp:positionV>
                <wp:extent cx="2781935" cy="168910"/>
                <wp:effectExtent l="0" t="0" r="0" b="2540"/>
                <wp:wrapTight wrapText="bothSides">
                  <wp:wrapPolygon edited="0">
                    <wp:start x="0" y="0"/>
                    <wp:lineTo x="0" y="19489"/>
                    <wp:lineTo x="21447" y="19489"/>
                    <wp:lineTo x="21447" y="0"/>
                    <wp:lineTo x="0" y="0"/>
                  </wp:wrapPolygon>
                </wp:wrapTight>
                <wp:docPr id="230" name="Tekstvak 230"/>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220E18">
                            <w:pPr>
                              <w:pStyle w:val="Bijschrift"/>
                              <w:jc w:val="center"/>
                              <w:rPr>
                                <w:noProof/>
                              </w:rPr>
                            </w:pPr>
                            <w:r>
                              <w:t>Bezoek aan het atelier van werkvloer Kortrijk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EAED" id="Tekstvak 230" o:spid="_x0000_s1038" type="#_x0000_t202" style="position:absolute;left:0;text-align:left;margin-left:6.55pt;margin-top:11pt;width:219.05pt;height:1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" stroked="f">
                <v:textbox inset="0,0,0,0">
                  <w:txbxContent>
                    <w:p w:rsidR="003C4DAC" w:rsidRPr="001428B9" w:rsidRDefault="003C4DAC" w:rsidP="00220E18">
                      <w:pPr>
                        <w:pStyle w:val="Bijschrift"/>
                        <w:jc w:val="center"/>
                        <w:rPr>
                          <w:noProof/>
                        </w:rPr>
                      </w:pPr>
                      <w:r>
                        <w:t>Bezoek aan het atelier van werkvloer Kortrijk</w:t>
                      </w:r>
                    </w:p>
                  </w:txbxContent>
                </v:textbox>
                <w10:wrap type="tight"/>
              </v:shape>
            </w:pict>
          </mc:Fallback>
        </mc:AlternateContent>
      </w:r>
      <w:r w:rsidR="00B22B7E" w:rsidRPr="00B22B7E">
        <w:rPr>
          <w:i/>
        </w:rPr>
        <w:t xml:space="preserve">Hans Dominicus, Afdelingshoofd Dienst </w:t>
      </w:r>
      <w:r w:rsidR="004772AD" w:rsidRPr="00B22B7E">
        <w:rPr>
          <w:i/>
        </w:rPr>
        <w:t xml:space="preserve">Justitiehuizen: </w:t>
      </w:r>
      <w:r w:rsidR="00662C59">
        <w:rPr>
          <w:i/>
        </w:rPr>
        <w:t>“</w:t>
      </w:r>
      <w:r w:rsidR="004772AD">
        <w:rPr>
          <w:i/>
        </w:rPr>
        <w:t>Dank</w:t>
      </w:r>
      <w:r w:rsidR="00B22B7E" w:rsidRPr="00B22B7E">
        <w:rPr>
          <w:i/>
          <w:iCs/>
        </w:rPr>
        <w:t xml:space="preserve"> voor de puike organisatie van het werkbezoek afgelopen woensdag en de boeiende interacties met de medewerkers en de partners van Halte-R.</w:t>
      </w:r>
      <w:r w:rsidR="00B22B7E">
        <w:rPr>
          <w:i/>
          <w:iCs/>
        </w:rPr>
        <w:t xml:space="preserve"> </w:t>
      </w:r>
      <w:r w:rsidR="00B22B7E" w:rsidRPr="00B22B7E">
        <w:rPr>
          <w:i/>
          <w:iCs/>
        </w:rPr>
        <w:t>Het was alvast een geslaagd werkbezoek.</w:t>
      </w:r>
      <w:r w:rsidR="00662C59">
        <w:rPr>
          <w:i/>
          <w:iCs/>
        </w:rPr>
        <w:t>”</w:t>
      </w:r>
    </w:p>
    <w:p w:rsidR="00B22B7E" w:rsidRDefault="008C0958" w:rsidP="0013042A">
      <w:pPr>
        <w:ind w:left="708"/>
        <w:rPr>
          <w:i/>
          <w:iCs/>
        </w:rPr>
      </w:pPr>
      <w:r>
        <w:rPr>
          <w:rFonts w:eastAsia="Times New Roman"/>
          <w:noProof/>
        </w:rPr>
        <w:drawing>
          <wp:anchor distT="0" distB="0" distL="114300" distR="114300" simplePos="0" relativeHeight="251735040" behindDoc="1" locked="0" layoutInCell="1" allowOverlap="1">
            <wp:simplePos x="0" y="0"/>
            <wp:positionH relativeFrom="column">
              <wp:posOffset>3482676</wp:posOffset>
            </wp:positionH>
            <wp:positionV relativeFrom="paragraph">
              <wp:posOffset>1148379</wp:posOffset>
            </wp:positionV>
            <wp:extent cx="2781935" cy="2086610"/>
            <wp:effectExtent l="0" t="0" r="0" b="8890"/>
            <wp:wrapTight wrapText="bothSides">
              <wp:wrapPolygon edited="0">
                <wp:start x="0" y="0"/>
                <wp:lineTo x="0" y="21495"/>
                <wp:lineTo x="21447" y="21495"/>
                <wp:lineTo x="21447"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aklozenopva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1935" cy="2086610"/>
                    </a:xfrm>
                    <a:prstGeom prst="rect">
                      <a:avLst/>
                    </a:prstGeom>
                  </pic:spPr>
                </pic:pic>
              </a:graphicData>
            </a:graphic>
            <wp14:sizeRelH relativeFrom="margin">
              <wp14:pctWidth>0</wp14:pctWidth>
            </wp14:sizeRelH>
            <wp14:sizeRelV relativeFrom="margin">
              <wp14:pctHeight>0</wp14:pctHeight>
            </wp14:sizeRelV>
          </wp:anchor>
        </w:drawing>
      </w:r>
      <w:r w:rsidR="0013042A" w:rsidRPr="0013042A">
        <w:rPr>
          <w:rFonts w:eastAsia="Times New Roman"/>
          <w:bCs/>
          <w:i/>
        </w:rPr>
        <w:t>Els Sneiders, Directeur-coördinator Dienst Justitiehuizen</w:t>
      </w:r>
      <w:r w:rsidR="0013042A" w:rsidRPr="0013042A">
        <w:rPr>
          <w:i/>
        </w:rPr>
        <w:t xml:space="preserve">: </w:t>
      </w:r>
      <w:r w:rsidR="00662C59">
        <w:rPr>
          <w:i/>
        </w:rPr>
        <w:t>“</w:t>
      </w:r>
      <w:r w:rsidR="00B22B7E" w:rsidRPr="0013042A">
        <w:rPr>
          <w:i/>
          <w:iCs/>
        </w:rPr>
        <w:t>Nogmaals dank voor de goede en fijne organisatie van het bezoek. Het was een interessante insteek om Karine</w:t>
      </w:r>
      <w:r w:rsidR="0013042A" w:rsidRPr="0013042A">
        <w:rPr>
          <w:i/>
          <w:iCs/>
        </w:rPr>
        <w:t xml:space="preserve"> (</w:t>
      </w:r>
      <w:r w:rsidR="0013042A">
        <w:rPr>
          <w:i/>
          <w:iCs/>
        </w:rPr>
        <w:t>Moykens</w:t>
      </w:r>
      <w:r w:rsidR="0013042A" w:rsidRPr="0013042A">
        <w:rPr>
          <w:i/>
          <w:iCs/>
        </w:rPr>
        <w:t xml:space="preserve"> nvdr)</w:t>
      </w:r>
      <w:r w:rsidR="00B22B7E" w:rsidRPr="0013042A">
        <w:rPr>
          <w:i/>
          <w:iCs/>
        </w:rPr>
        <w:t xml:space="preserve"> kennis te laten maken met de aspecten van het werk van de J</w:t>
      </w:r>
      <w:r w:rsidR="0013042A">
        <w:rPr>
          <w:i/>
          <w:iCs/>
        </w:rPr>
        <w:t>A AWS en de projectplaats Halte-R. Leuk om te zien dat Halte-</w:t>
      </w:r>
      <w:r w:rsidR="00B22B7E" w:rsidRPr="0013042A">
        <w:rPr>
          <w:i/>
          <w:iCs/>
        </w:rPr>
        <w:t>R er helemaal voor ging om hun werking en belang te onderstrepen. Ze zijn zeer geëngageerd en betrokken op hun werk en de werkgestraften en dat werkt stimulerend. Het wederzijds respect voor elkaars professionaliteit is zichtbaar aanwezig!</w:t>
      </w:r>
      <w:r w:rsidR="00662C59">
        <w:rPr>
          <w:i/>
          <w:iCs/>
        </w:rPr>
        <w:t>”</w:t>
      </w:r>
      <w:r w:rsidR="00B22B7E" w:rsidRPr="0013042A">
        <w:rPr>
          <w:i/>
          <w:iCs/>
        </w:rPr>
        <w:t xml:space="preserve">   </w:t>
      </w:r>
    </w:p>
    <w:p w:rsidR="00102CD0" w:rsidRDefault="00102CD0" w:rsidP="00102CD0">
      <w:pPr>
        <w:pStyle w:val="Kop3"/>
        <w:rPr>
          <w:rFonts w:eastAsia="Times New Roman"/>
        </w:rPr>
      </w:pPr>
      <w:r>
        <w:rPr>
          <w:rFonts w:eastAsia="Times New Roman"/>
        </w:rPr>
        <w:t>Vorming aan magistratuur in opleiding</w:t>
      </w:r>
    </w:p>
    <w:p w:rsidR="00102CD0" w:rsidRPr="00102CD0" w:rsidRDefault="0077243D" w:rsidP="00102CD0">
      <w:pPr>
        <w:rPr>
          <w:iCs/>
        </w:rPr>
      </w:pPr>
      <w:r>
        <w:rPr>
          <w:rFonts w:eastAsia="Times New Roman"/>
          <w:bCs/>
        </w:rPr>
        <w:t>Op 31 januari 2019</w:t>
      </w:r>
      <w:r w:rsidR="00102CD0">
        <w:rPr>
          <w:rFonts w:eastAsia="Times New Roman"/>
          <w:bCs/>
        </w:rPr>
        <w:t xml:space="preserve"> verzorgden we </w:t>
      </w:r>
      <w:r>
        <w:rPr>
          <w:rFonts w:eastAsia="Times New Roman"/>
          <w:bCs/>
        </w:rPr>
        <w:t xml:space="preserve">opnieuw </w:t>
      </w:r>
      <w:r w:rsidR="00102CD0">
        <w:rPr>
          <w:rFonts w:eastAsia="Times New Roman"/>
          <w:bCs/>
        </w:rPr>
        <w:t>de vorming rond de werkstraf tijdens een opleiding voor de magistratuur.  Het instituut doet nu al enkele jaren beroep op onze expertise om toelichting te geven bij de uitvoering van de werkstraf.</w:t>
      </w:r>
      <w:r>
        <w:rPr>
          <w:rFonts w:eastAsia="Times New Roman"/>
          <w:bCs/>
        </w:rPr>
        <w:t xml:space="preserve"> </w:t>
      </w:r>
    </w:p>
    <w:p w:rsidR="0013042A" w:rsidRDefault="00FB4E9F" w:rsidP="009A5373">
      <w:r w:rsidRPr="00FB4E9F">
        <w:rPr>
          <w:noProof/>
        </w:rPr>
        <mc:AlternateContent>
          <mc:Choice Requires="wps">
            <w:drawing>
              <wp:anchor distT="0" distB="0" distL="114300" distR="114300" simplePos="0" relativeHeight="251737088" behindDoc="1" locked="0" layoutInCell="1" allowOverlap="1" wp14:anchorId="5B1F1C17" wp14:editId="5385866E">
                <wp:simplePos x="0" y="0"/>
                <wp:positionH relativeFrom="column">
                  <wp:posOffset>3482788</wp:posOffset>
                </wp:positionH>
                <wp:positionV relativeFrom="paragraph">
                  <wp:posOffset>899609</wp:posOffset>
                </wp:positionV>
                <wp:extent cx="2781935" cy="168910"/>
                <wp:effectExtent l="0" t="0" r="0" b="2540"/>
                <wp:wrapTight wrapText="bothSides">
                  <wp:wrapPolygon edited="0">
                    <wp:start x="0" y="0"/>
                    <wp:lineTo x="0" y="19489"/>
                    <wp:lineTo x="21447" y="19489"/>
                    <wp:lineTo x="21447" y="0"/>
                    <wp:lineTo x="0" y="0"/>
                  </wp:wrapPolygon>
                </wp:wrapTight>
                <wp:docPr id="245" name="Tekstvak 245"/>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FB4E9F">
                            <w:pPr>
                              <w:pStyle w:val="Bijschrift"/>
                              <w:jc w:val="center"/>
                              <w:rPr>
                                <w:noProof/>
                              </w:rPr>
                            </w:pPr>
                            <w:r>
                              <w:t>Hulp bij eten en was in daklozenopvang CAW Kortrijk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1C17" id="Tekstvak 245" o:spid="_x0000_s1039" type="#_x0000_t202" style="position:absolute;left:0;text-align:left;margin-left:274.25pt;margin-top:70.85pt;width:219.05pt;height:13.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" stroked="f">
                <v:textbox inset="0,0,0,0">
                  <w:txbxContent>
                    <w:p w:rsidR="003C4DAC" w:rsidRPr="001428B9" w:rsidRDefault="003C4DAC" w:rsidP="00FB4E9F">
                      <w:pPr>
                        <w:pStyle w:val="Bijschrift"/>
                        <w:jc w:val="center"/>
                        <w:rPr>
                          <w:noProof/>
                        </w:rPr>
                      </w:pPr>
                      <w:r>
                        <w:t>Hulp bij eten en was in daklozenopvang CAW Kortrijk</w:t>
                      </w:r>
                    </w:p>
                  </w:txbxContent>
                </v:textbox>
                <w10:wrap type="tight"/>
              </v:shape>
            </w:pict>
          </mc:Fallback>
        </mc:AlternateContent>
      </w:r>
      <w:r w:rsidR="0077243D">
        <w:t xml:space="preserve">Ook dit jaar kwamen opnieuw enkele </w:t>
      </w:r>
      <w:r w:rsidR="00EC12F9">
        <w:t>gerechtelijke stagiairs</w:t>
      </w:r>
      <w:r w:rsidR="0077243D">
        <w:t xml:space="preserve"> op bezoe</w:t>
      </w:r>
      <w:r w:rsidR="003C4DAC">
        <w:t>k.  Aangezien ze deze vorming</w:t>
      </w:r>
      <w:r w:rsidR="0077243D">
        <w:t xml:space="preserve"> reeds kregen, maakten we de praktijk zichtbaar </w:t>
      </w:r>
      <w:r w:rsidR="00662C59">
        <w:t>aan de hand van</w:t>
      </w:r>
      <w:r w:rsidR="0077243D">
        <w:t xml:space="preserve"> enkele bezoeken aan onze prestatieplaatsen.</w:t>
      </w:r>
      <w:r w:rsidRPr="00FB4E9F">
        <w:rPr>
          <w:noProof/>
        </w:rPr>
        <w:t xml:space="preserve"> </w:t>
      </w:r>
    </w:p>
    <w:p w:rsidR="0077243D" w:rsidRDefault="0077243D" w:rsidP="0077243D">
      <w:pPr>
        <w:pStyle w:val="Kop3"/>
        <w:rPr>
          <w:rFonts w:eastAsia="Times New Roman"/>
        </w:rPr>
      </w:pPr>
      <w:r>
        <w:rPr>
          <w:rFonts w:eastAsia="Times New Roman"/>
        </w:rPr>
        <w:lastRenderedPageBreak/>
        <w:t>Vorming aan parkwachters van MIROM</w:t>
      </w:r>
    </w:p>
    <w:p w:rsidR="00102CD0" w:rsidRDefault="0077243D" w:rsidP="009A5373">
      <w:r>
        <w:t xml:space="preserve">Op de containerparken van MIROM (afvalintercommunale Menen, Wervik, Wevelgem) voeren </w:t>
      </w:r>
      <w:r w:rsidR="00662C59">
        <w:t>regelmatig</w:t>
      </w:r>
      <w:r>
        <w:t xml:space="preserve"> cliënten hun werkstraf uit.  De parkwachters vroegen om ondersteuning bij hun taak om mensen met een werkstraf te begeleiden.  In Groep INTRO stelden we een vormingspakket samen ‘Coachen van mensen met een werkstraf’ en op </w:t>
      </w:r>
      <w:r w:rsidR="00B1048D">
        <w:t>7 maart gaven we samen met Sien Derdaele, Coach-adviseur Groep INTRO, deze vorming aan de parkwachters.</w:t>
      </w:r>
      <w:r w:rsidR="008C0958" w:rsidRPr="008C0958">
        <w:rPr>
          <w:noProof/>
        </w:rPr>
        <w:t xml:space="preserve"> </w:t>
      </w:r>
    </w:p>
    <w:p w:rsidR="0077243D" w:rsidRDefault="0077243D" w:rsidP="009A5373">
      <w:bookmarkStart w:id="4" w:name="_GoBack"/>
      <w:bookmarkEnd w:id="4"/>
    </w:p>
    <w:p w:rsidR="00195589" w:rsidRDefault="00B1048D" w:rsidP="009A5373">
      <w:pPr>
        <w:sectPr w:rsidR="00195589" w:rsidSect="00DD69BE">
          <w:pgSz w:w="11906" w:h="16838"/>
          <w:pgMar w:top="567" w:right="1080" w:bottom="709" w:left="1080" w:header="563" w:footer="709" w:gutter="0"/>
          <w:cols w:space="708"/>
          <w:titlePg/>
          <w:docGrid w:linePitch="360"/>
        </w:sectPr>
      </w:pPr>
      <w:r>
        <w:t xml:space="preserve">Daarnaast </w:t>
      </w:r>
      <w:r w:rsidR="009727DF">
        <w:t>posten we vaak uitgevoerde werken en mooie resu</w:t>
      </w:r>
      <w:r w:rsidR="00BF78DC">
        <w:t>ltaten op onze face</w:t>
      </w:r>
      <w:r>
        <w:t>book pagina en onze website.</w:t>
      </w:r>
      <w:r w:rsidR="009727DF">
        <w:t xml:space="preserve">  Deze communicatie zal nu gestroomlijnd lopen samen met het communicatieplan van Groep INTRO.</w:t>
      </w:r>
    </w:p>
    <w:p w:rsidR="00220E18" w:rsidRDefault="00220E18" w:rsidP="00BE59CA">
      <w:pPr>
        <w:pStyle w:val="Kop1"/>
      </w:pPr>
      <w:r>
        <w:lastRenderedPageBreak/>
        <w:t>Bijlagen:</w:t>
      </w:r>
    </w:p>
    <w:p w:rsidR="009727DF" w:rsidRDefault="00BE59CA" w:rsidP="00BE59CA">
      <w:pPr>
        <w:pStyle w:val="Kop1"/>
      </w:pPr>
      <w:r>
        <w:rPr>
          <w:noProof/>
        </w:rPr>
        <w:drawing>
          <wp:anchor distT="0" distB="0" distL="114300" distR="114300" simplePos="0" relativeHeight="251685888" behindDoc="1" locked="0" layoutInCell="1" allowOverlap="1" wp14:anchorId="1D60F5C5" wp14:editId="2BC15924">
            <wp:simplePos x="0" y="0"/>
            <wp:positionH relativeFrom="column">
              <wp:posOffset>-971550</wp:posOffset>
            </wp:positionH>
            <wp:positionV relativeFrom="paragraph">
              <wp:posOffset>-473075</wp:posOffset>
            </wp:positionV>
            <wp:extent cx="6924675" cy="5665470"/>
            <wp:effectExtent l="0" t="0" r="952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r="-3"/>
                    <a:stretch/>
                  </pic:blipFill>
                  <pic:spPr bwMode="auto">
                    <a:xfrm>
                      <a:off x="0" y="0"/>
                      <a:ext cx="6924675" cy="566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Prestatieplaatsen</w:t>
      </w:r>
    </w:p>
    <w:p w:rsidR="00BE59CA" w:rsidRDefault="00BE59CA" w:rsidP="00BE59CA">
      <w:pPr>
        <w:pStyle w:val="Kop2"/>
      </w:pPr>
      <w:r>
        <w:t>Werkingsgebied</w:t>
      </w:r>
    </w:p>
    <w:p w:rsidR="00BE59CA" w:rsidRDefault="00BE59CA" w:rsidP="00BE59CA">
      <w:r>
        <w:rPr>
          <w:noProof/>
        </w:rPr>
        <mc:AlternateContent>
          <mc:Choice Requires="wps">
            <w:drawing>
              <wp:anchor distT="45720" distB="45720" distL="114300" distR="114300" simplePos="0" relativeHeight="251686912" behindDoc="0" locked="0" layoutInCell="1" allowOverlap="1" wp14:anchorId="33857400" wp14:editId="21BFE723">
                <wp:simplePos x="0" y="0"/>
                <wp:positionH relativeFrom="column">
                  <wp:posOffset>4429125</wp:posOffset>
                </wp:positionH>
                <wp:positionV relativeFrom="paragraph">
                  <wp:posOffset>118745</wp:posOffset>
                </wp:positionV>
                <wp:extent cx="1619250" cy="2857500"/>
                <wp:effectExtent l="0" t="0" r="19050" b="1905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57500"/>
                        </a:xfrm>
                        <a:prstGeom prst="rect">
                          <a:avLst/>
                        </a:prstGeom>
                        <a:solidFill>
                          <a:srgbClr val="FFFFFF"/>
                        </a:solidFill>
                        <a:ln w="9525">
                          <a:solidFill>
                            <a:srgbClr val="000000"/>
                          </a:solidFill>
                          <a:miter lim="800000"/>
                          <a:headEnd/>
                          <a:tailEnd/>
                        </a:ln>
                      </wps:spPr>
                      <wps:txbx>
                        <w:txbxContent>
                          <w:p w:rsidR="003C4DAC" w:rsidRDefault="003C4DAC" w:rsidP="00BE59CA">
                            <w:r>
                              <w:t>Onze werking is erg verspreide en strekt zich uit over een groot stuk van West-Vlaanderen.  Meer en meer krijgen we cliënten die heel landelijke wonen en beperkte vervoersmogelijkheden hebben.  Het is een hele uitdaging om voor ook een geschikte prestatieplaats te vinden die vlot bereikbaar is.</w:t>
                            </w:r>
                          </w:p>
                          <w:p w:rsidR="003C4DAC" w:rsidRDefault="003C4DAC" w:rsidP="00BE59CA"/>
                          <w:p w:rsidR="003C4DAC" w:rsidRDefault="003C4DAC" w:rsidP="00BE59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57400" id="_x0000_s1040" type="#_x0000_t202" style="position:absolute;left:0;text-align:left;margin-left:348.75pt;margin-top:9.35pt;width:127.5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">
                <v:textbox>
                  <w:txbxContent>
                    <w:p w:rsidR="003C4DAC" w:rsidRDefault="003C4DAC" w:rsidP="00BE59CA">
                      <w:r>
                        <w:t>Onze werking is erg verspreide en strekt zich uit over een groot stuk van West-Vlaanderen.  Meer en meer krijgen we cliënten die heel landelijke wonen en beperkte vervoersmogelijkheden hebben.  Het is een hele uitdaging om voor ook een geschikte prestatieplaats te vinden die vlot bereikbaar is.</w:t>
                      </w:r>
                    </w:p>
                    <w:p w:rsidR="003C4DAC" w:rsidRDefault="003C4DAC" w:rsidP="00BE59CA"/>
                    <w:p w:rsidR="003C4DAC" w:rsidRDefault="003C4DAC" w:rsidP="00BE59CA"/>
                  </w:txbxContent>
                </v:textbox>
                <w10:wrap type="square"/>
              </v:shape>
            </w:pict>
          </mc:Fallback>
        </mc:AlternateContent>
      </w:r>
    </w:p>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p w:rsidR="00BE59CA" w:rsidRDefault="00BE59CA" w:rsidP="00BE59CA">
      <w:r>
        <w:rPr>
          <w:noProof/>
        </w:rPr>
        <mc:AlternateContent>
          <mc:Choice Requires="wps">
            <w:drawing>
              <wp:anchor distT="0" distB="0" distL="114300" distR="114300" simplePos="0" relativeHeight="251687936" behindDoc="0" locked="0" layoutInCell="1" allowOverlap="1" wp14:anchorId="5A12F9F6" wp14:editId="250C40D0">
                <wp:simplePos x="0" y="0"/>
                <wp:positionH relativeFrom="column">
                  <wp:posOffset>-685800</wp:posOffset>
                </wp:positionH>
                <wp:positionV relativeFrom="paragraph">
                  <wp:posOffset>141482</wp:posOffset>
                </wp:positionV>
                <wp:extent cx="1590675" cy="628650"/>
                <wp:effectExtent l="0" t="0" r="28575" b="19050"/>
                <wp:wrapNone/>
                <wp:docPr id="16" name="Rechthoek 16"/>
                <wp:cNvGraphicFramePr/>
                <a:graphic xmlns:a="http://schemas.openxmlformats.org/drawingml/2006/main">
                  <a:graphicData uri="http://schemas.microsoft.com/office/word/2010/wordprocessingShape">
                    <wps:wsp>
                      <wps:cNvSpPr/>
                      <wps:spPr>
                        <a:xfrm>
                          <a:off x="0" y="0"/>
                          <a:ext cx="1590675" cy="628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1877C" id="Rechthoek 16" o:spid="_x0000_s1026" style="position:absolute;margin-left:-54pt;margin-top:11.15pt;width:125.2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" fillcolor="white [3212]" strokecolor="white [3212]" strokeweight="2pt"/>
            </w:pict>
          </mc:Fallback>
        </mc:AlternateContent>
      </w:r>
    </w:p>
    <w:p w:rsidR="00BE59CA" w:rsidRDefault="00BE59CA" w:rsidP="00BE59CA"/>
    <w:p w:rsidR="00BE59CA" w:rsidRPr="00D26AE2" w:rsidRDefault="00BE59CA" w:rsidP="00BE59CA">
      <w:r>
        <w:rPr>
          <w:noProof/>
        </w:rPr>
        <w:drawing>
          <wp:anchor distT="0" distB="0" distL="114300" distR="114300" simplePos="0" relativeHeight="251684864" behindDoc="0" locked="0" layoutInCell="1" allowOverlap="1" wp14:anchorId="621F3B5C" wp14:editId="6335236B">
            <wp:simplePos x="0" y="0"/>
            <wp:positionH relativeFrom="column">
              <wp:posOffset>-371475</wp:posOffset>
            </wp:positionH>
            <wp:positionV relativeFrom="paragraph">
              <wp:posOffset>202565</wp:posOffset>
            </wp:positionV>
            <wp:extent cx="6762750" cy="3676650"/>
            <wp:effectExtent l="0" t="0" r="0" b="0"/>
            <wp:wrapSquare wrapText="bothSides"/>
            <wp:docPr id="13" name="Grafiek 13">
              <a:extLst xmlns:a="http://schemas.openxmlformats.org/drawingml/2006/main">
                <a:ext uri="{FF2B5EF4-FFF2-40B4-BE49-F238E27FC236}">
                  <a16:creationId xmlns:a16="http://schemas.microsoft.com/office/drawing/2014/main" id="{39E29CB0-DD6E-4061-86AA-C82A05570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BE59CA" w:rsidRPr="00395759" w:rsidRDefault="00BE59CA" w:rsidP="00BE59CA">
      <w:r>
        <w:br w:type="page"/>
      </w:r>
    </w:p>
    <w:p w:rsidR="00BE59CA" w:rsidRDefault="00BE59CA" w:rsidP="00BE59CA">
      <w:pPr>
        <w:pStyle w:val="Kop2"/>
      </w:pPr>
      <w:r>
        <w:lastRenderedPageBreak/>
        <w:t>Dispatching</w:t>
      </w:r>
    </w:p>
    <w:p w:rsidR="00BE59CA" w:rsidRDefault="00BE59CA" w:rsidP="00BE59CA">
      <w:r>
        <w:t xml:space="preserve">Het werken op maat zorgt dat we steeds op zoek zijn naar plaatsen die voor de cliënten vlot bereikbaar zijn.  Zo hebben we een heel divers en verspreid netwerk van prestatieplaatsen.  Het blijft echter een hele uitdaging om ook in landelijke gebieden voor mensen met een beperkte mobiliteit een goede prestatieplaats te vinden, of om </w:t>
      </w:r>
      <w:r w:rsidR="001B0491">
        <w:t xml:space="preserve">de </w:t>
      </w:r>
      <w:r w:rsidR="00662C59">
        <w:t>weinige</w:t>
      </w:r>
      <w:r w:rsidR="001B0491">
        <w:t xml:space="preserve"> organisaties </w:t>
      </w:r>
      <w:r w:rsidR="00662C59">
        <w:t xml:space="preserve">in die regio’s </w:t>
      </w:r>
      <w:r w:rsidR="001B0491">
        <w:t>die met ons samenwerken niet over te belasten.</w:t>
      </w:r>
    </w:p>
    <w:p w:rsidR="00BE59CA" w:rsidRPr="00BE59CA" w:rsidRDefault="001B0491" w:rsidP="001B0491">
      <w:pPr>
        <w:pStyle w:val="Kop3"/>
      </w:pPr>
      <w:r>
        <w:t>Regio Noord</w:t>
      </w:r>
    </w:p>
    <w:p w:rsidR="00BE59CA" w:rsidRDefault="00BE59CA" w:rsidP="00BE59CA">
      <w:r>
        <w:t xml:space="preserve">Voor regio Noord zijn er een aantal wijzigingen wat betreft prestatieplaatsen in Roeselare. De laatste uren werden uitgevoerd in AZ Delta – campus Westlaan. Omwille van de reorganisatie binnen AZ Delta, vallen een aantal keukens weg, waardoor deze samenwerking enkel nog wordt </w:t>
      </w:r>
      <w:r w:rsidR="004772AD">
        <w:t>verdergezet</w:t>
      </w:r>
      <w:r>
        <w:t xml:space="preserve"> in Campus Torhout. Voor ons is dit een spijtige zaak, omdat veel personen hier in het weekend zowel op zaterdag als zondag terecht konden. Er heerste ook een heel goede samenwerking met het personeel.</w:t>
      </w:r>
    </w:p>
    <w:p w:rsidR="00DD69BE" w:rsidRDefault="00BE59CA" w:rsidP="00DD69BE">
      <w:r>
        <w:t>Wij hebben een nieuwe samenwerking op punt gesteld met VOC Opstap. Die zowel een afdeling heeft in Roeselare alsook in Tielt. Hier heeft een jonge man mee geholpen bij algemene onderhoudswerken. Een vlotte samenwerking en medewerkers die open staan voor het opvolgen van alternatieve maatregelen. Deze ingesteldheid zorgde er mede voor dat onze cliënt zich gewaardeerd en gerespecteerd voelde, wat zeker een grote meerwaarde is tot het slagen van deze werkstraf.</w:t>
      </w:r>
      <w:r w:rsidR="00DD69BE">
        <w:t xml:space="preserve"> </w:t>
      </w:r>
    </w:p>
    <w:tbl>
      <w:tblPr>
        <w:tblStyle w:val="Tabelraster"/>
        <w:tblW w:w="0" w:type="auto"/>
        <w:jc w:val="center"/>
        <w:tblLook w:val="04A0" w:firstRow="1" w:lastRow="0" w:firstColumn="1" w:lastColumn="0" w:noHBand="0" w:noVBand="1"/>
      </w:tblPr>
      <w:tblGrid>
        <w:gridCol w:w="1924"/>
        <w:gridCol w:w="7002"/>
      </w:tblGrid>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DD69BE" w:rsidRDefault="00DD69BE" w:rsidP="00DD69BE">
            <w:pPr>
              <w:spacing w:after="0"/>
              <w:jc w:val="center"/>
              <w:rPr>
                <w:sz w:val="24"/>
                <w:szCs w:val="24"/>
              </w:rPr>
            </w:pPr>
            <w:bookmarkStart w:id="5" w:name="_Hlk31203189"/>
            <w:r>
              <w:rPr>
                <w:sz w:val="24"/>
                <w:szCs w:val="24"/>
              </w:rPr>
              <w:t>REGIO NOORD</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ROESELARE               1562,25</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797,5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Kringwinkel Midwest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196</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WZC De Zilverberg</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141,75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AZ Delta</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125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 xml:space="preserve">De Lochting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110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Dierenasiel</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100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WZC Sint Henricus</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Sportdienst Stad RSL</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VOC Opstap</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TORHOUT                    1067,25</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300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Tordaele</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229,25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AZ Delta</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192</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Kringwinkel Torhout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117</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Kinderboerderij</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90</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Gemeentebestuur Torhout - Containerpark</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75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Patio vzw Torhout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64</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Diocesaan centrum Groenhove</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TIELT                          799</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298</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RSVK Tielt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231</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IVIO Containerpark Tielt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152</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Kringwinkel Tielt</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118</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Mivalti vzw Tielt</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INGELMUNSTER         688</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400</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Kringwinkel Ingelmunster</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143</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IVIO Containerpark Ingelmunster</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125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 xml:space="preserve">WZC Maria Rustoord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Groendienst Ingelmunster</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IZEGEM                       381,9</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253</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Kringwinkel Izegem</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lastRenderedPageBreak/>
              <w:t>71</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IVIO Containerpark Izegem</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50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WZC ‘t Pandje</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7,90</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RVT De Plataan</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ICHTEGEM                  295,5</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170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Groendienst Ichtegem</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91,5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Kringwinkel Ichtegem</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34</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Wonen en werken OCMW Ichtegem</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 xml:space="preserve">MEULEBEKE              252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110</w:t>
            </w:r>
          </w:p>
        </w:tc>
        <w:tc>
          <w:tcPr>
            <w:tcW w:w="7002" w:type="dxa"/>
            <w:tcBorders>
              <w:top w:val="single" w:sz="4" w:space="0" w:color="auto"/>
              <w:left w:val="single" w:sz="4" w:space="0" w:color="auto"/>
              <w:bottom w:val="single" w:sz="4" w:space="0" w:color="auto"/>
              <w:right w:val="single" w:sz="4" w:space="0" w:color="auto"/>
            </w:tcBorders>
          </w:tcPr>
          <w:p w:rsidR="00DD69BE" w:rsidRDefault="004772AD" w:rsidP="00DD69BE">
            <w:pPr>
              <w:spacing w:after="0"/>
              <w:jc w:val="left"/>
              <w:rPr>
                <w:sz w:val="24"/>
                <w:szCs w:val="24"/>
              </w:rPr>
            </w:pPr>
            <w:r>
              <w:rPr>
                <w:sz w:val="24"/>
                <w:szCs w:val="24"/>
              </w:rPr>
              <w:t>IVIO-containerpark</w:t>
            </w:r>
            <w:r w:rsidR="00DD69BE">
              <w:rPr>
                <w:sz w:val="24"/>
                <w:szCs w:val="24"/>
              </w:rPr>
              <w:t xml:space="preserve"> Meulebeke</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142</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WZC Sint Vincentius Meulebeke</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 xml:space="preserve">KORTEMARK           248,5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248,5</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Gemeentedienst Kortemark - containerpark</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 xml:space="preserve">EERNEGEM             230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230</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 xml:space="preserve">RVT Sint Anna Eernegem </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BEERNEM                   217,5</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217,5</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Psychiatrisch Centrum Sint Amandus Beernem</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 xml:space="preserve">WINGENE               161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161</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WZC Maria Ter Ruste</w:t>
            </w:r>
          </w:p>
          <w:p w:rsidR="00DD69BE" w:rsidRDefault="00DD69BE" w:rsidP="00DD69BE">
            <w:pPr>
              <w:spacing w:after="0"/>
              <w:jc w:val="left"/>
              <w:rPr>
                <w:sz w:val="24"/>
                <w:szCs w:val="24"/>
              </w:rPr>
            </w:pPr>
          </w:p>
          <w:p w:rsidR="00DD69BE" w:rsidRDefault="00DD69BE" w:rsidP="00DD69BE">
            <w:pPr>
              <w:spacing w:after="0"/>
              <w:jc w:val="left"/>
              <w:rPr>
                <w:sz w:val="24"/>
                <w:szCs w:val="24"/>
              </w:rPr>
            </w:pP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GITS                             139</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129</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De Waaiberg</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10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Dominiek Savio Instituut Gits-keuken</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ARDOOIE                    116</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70</w:t>
            </w:r>
          </w:p>
        </w:tc>
        <w:tc>
          <w:tcPr>
            <w:tcW w:w="7002" w:type="dxa"/>
            <w:tcBorders>
              <w:top w:val="single" w:sz="4" w:space="0" w:color="auto"/>
              <w:left w:val="single" w:sz="4" w:space="0" w:color="auto"/>
              <w:bottom w:val="single" w:sz="4" w:space="0" w:color="auto"/>
              <w:right w:val="single" w:sz="4" w:space="0" w:color="auto"/>
            </w:tcBorders>
          </w:tcPr>
          <w:p w:rsidR="00DD69BE" w:rsidRDefault="00DD69BE" w:rsidP="00DD69BE">
            <w:pPr>
              <w:spacing w:after="0"/>
              <w:jc w:val="left"/>
              <w:rPr>
                <w:sz w:val="24"/>
                <w:szCs w:val="24"/>
              </w:rPr>
            </w:pPr>
            <w:r>
              <w:rPr>
                <w:sz w:val="24"/>
                <w:szCs w:val="24"/>
              </w:rPr>
              <w:t>WZC Sint Vincentius</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46</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IVIO Containerpark Ardooie + Pittem</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WAKKEN                 106</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106</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OLV Lourdes</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 xml:space="preserve">KOEKELARE             91 </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91</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Gemeentedienst – Openbare werken</w:t>
            </w:r>
          </w:p>
        </w:tc>
      </w:tr>
      <w:tr w:rsidR="00DD69BE" w:rsidTr="00DD69BE">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D69BE" w:rsidRDefault="00DD69BE" w:rsidP="00DD69BE">
            <w:pPr>
              <w:spacing w:after="0"/>
              <w:jc w:val="left"/>
              <w:rPr>
                <w:sz w:val="24"/>
                <w:szCs w:val="24"/>
              </w:rPr>
            </w:pPr>
            <w:r>
              <w:rPr>
                <w:sz w:val="24"/>
                <w:szCs w:val="24"/>
              </w:rPr>
              <w:t>OOSTROZEBEKE     36</w:t>
            </w:r>
          </w:p>
        </w:tc>
      </w:tr>
      <w:tr w:rsidR="00DD69BE" w:rsidTr="00DD69BE">
        <w:trPr>
          <w:jc w:val="center"/>
        </w:trPr>
        <w:tc>
          <w:tcPr>
            <w:tcW w:w="1924" w:type="dxa"/>
            <w:tcBorders>
              <w:top w:val="single" w:sz="4" w:space="0" w:color="auto"/>
              <w:left w:val="single" w:sz="4" w:space="0" w:color="auto"/>
              <w:bottom w:val="single" w:sz="4" w:space="0" w:color="auto"/>
              <w:right w:val="single" w:sz="4" w:space="0" w:color="auto"/>
            </w:tcBorders>
            <w:hideMark/>
          </w:tcPr>
          <w:p w:rsidR="00DD69BE" w:rsidRDefault="00DD69BE" w:rsidP="00DD69BE">
            <w:pPr>
              <w:spacing w:after="0"/>
              <w:jc w:val="left"/>
              <w:rPr>
                <w:sz w:val="24"/>
                <w:szCs w:val="24"/>
              </w:rPr>
            </w:pPr>
            <w:r>
              <w:rPr>
                <w:sz w:val="24"/>
                <w:szCs w:val="24"/>
              </w:rPr>
              <w:t>36</w:t>
            </w:r>
          </w:p>
        </w:tc>
        <w:tc>
          <w:tcPr>
            <w:tcW w:w="7002" w:type="dxa"/>
            <w:tcBorders>
              <w:top w:val="single" w:sz="4" w:space="0" w:color="auto"/>
              <w:left w:val="single" w:sz="4" w:space="0" w:color="auto"/>
              <w:bottom w:val="single" w:sz="4" w:space="0" w:color="auto"/>
              <w:right w:val="single" w:sz="4" w:space="0" w:color="auto"/>
            </w:tcBorders>
            <w:hideMark/>
          </w:tcPr>
          <w:p w:rsidR="00DD69BE" w:rsidRDefault="004772AD" w:rsidP="00DD69BE">
            <w:pPr>
              <w:spacing w:after="0"/>
              <w:jc w:val="left"/>
              <w:rPr>
                <w:sz w:val="24"/>
                <w:szCs w:val="24"/>
              </w:rPr>
            </w:pPr>
            <w:r>
              <w:rPr>
                <w:sz w:val="24"/>
                <w:szCs w:val="24"/>
              </w:rPr>
              <w:t>IVIO-recyclagepark</w:t>
            </w:r>
          </w:p>
        </w:tc>
      </w:tr>
    </w:tbl>
    <w:bookmarkEnd w:id="5"/>
    <w:p w:rsidR="001B0491" w:rsidRDefault="001B0491" w:rsidP="00DD69BE">
      <w:pPr>
        <w:pStyle w:val="Kop3"/>
      </w:pPr>
      <w:r w:rsidRPr="00DD69BE">
        <w:rPr>
          <w:rStyle w:val="Kop3Char"/>
        </w:rPr>
        <w:t>Regio West</w:t>
      </w:r>
    </w:p>
    <w:p w:rsidR="00DD69BE" w:rsidRDefault="00DD69BE" w:rsidP="00DD69BE">
      <w:r>
        <w:t xml:space="preserve">In regio West </w:t>
      </w:r>
      <w:r w:rsidR="009E1425">
        <w:t>kwam</w:t>
      </w:r>
      <w:r>
        <w:t xml:space="preserve"> de gemeente Houthulst </w:t>
      </w:r>
      <w:r w:rsidR="009E1425">
        <w:t>bij onze werking</w:t>
      </w:r>
      <w:r>
        <w:t xml:space="preserve">, omdat deze onder de gerechtelijke bevoegdheid valt van justitiehuis Ieper. Omwille van een vlottere verbinding tussen Houthulst en Diksmuide, werden wij genoodzaakt om prestatieplaatsen in die regio aan te spreken. Via de justitieassistent van Veurne, kwamen wij in contact met het Museum aan de </w:t>
      </w:r>
      <w:r w:rsidR="004772AD">
        <w:t>IJzer</w:t>
      </w:r>
      <w:r>
        <w:t>, waar personen op zaterdagen terecht kunnen en ook bij De Groene Kans.</w:t>
      </w:r>
    </w:p>
    <w:p w:rsidR="00DD69BE" w:rsidRDefault="00DD69BE" w:rsidP="00DD69BE">
      <w:r>
        <w:t>Het Psychiatrisch ziekenhuis te Ieper behoort sinds dit jaar ook tot onze prestatieplaatsen. Na een overleg waren zij bereid om in de keuken een man 150 uren werkstraf te laten uitvoeren. Deze werkstraf verliep vlot, waardoor de betrokkene een proefcontract van 3 maanden voorgelegd kreeg na het beëindigen van deze werkstraf. Een uitgelezen kans voor een man die de stabiliteit in zijn leven terug wenst op te bouwen.</w:t>
      </w:r>
    </w:p>
    <w:p w:rsidR="00DD69BE" w:rsidRDefault="00DD69BE" w:rsidP="00DD69BE">
      <w:r>
        <w:t>De Vleugels is een expertise- en ondersteuningscentrum voor mensen met een verstandelijke en/of meervoudige beperking. Zij hadden in het verleden reeds samen gewerkt met personen met een werkstraf en stonden ook open voor een eerste aanvraag via Halte-R. Een eerste maal werd er samen gewerkt met de keuken en dit voor een urentotaal van 200 uren. Hieronder kan u de bevindingen lezen van de chef. Wij zijn deze dienst heel erkentelijk voor deze prachtige kans.</w:t>
      </w:r>
    </w:p>
    <w:p w:rsidR="00DD69BE" w:rsidRDefault="00DD69BE" w:rsidP="001B0491"/>
    <w:tbl>
      <w:tblPr>
        <w:tblStyle w:val="Tabelraster"/>
        <w:tblW w:w="0" w:type="auto"/>
        <w:tblLook w:val="04A0" w:firstRow="1" w:lastRow="0" w:firstColumn="1" w:lastColumn="0" w:noHBand="0" w:noVBand="1"/>
      </w:tblPr>
      <w:tblGrid>
        <w:gridCol w:w="1924"/>
        <w:gridCol w:w="7002"/>
      </w:tblGrid>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1B0491" w:rsidRDefault="001B0491" w:rsidP="0045507B">
            <w:pPr>
              <w:spacing w:after="0"/>
              <w:jc w:val="center"/>
              <w:rPr>
                <w:sz w:val="24"/>
                <w:szCs w:val="24"/>
              </w:rPr>
            </w:pPr>
            <w:r>
              <w:rPr>
                <w:sz w:val="24"/>
                <w:szCs w:val="24"/>
              </w:rPr>
              <w:t>REGIO WEST</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 xml:space="preserve">IEPER                         758,5  </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226</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WZC Huize Sint Jozef</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150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Psychiatrisch ziekenhuis Heilig Hart</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100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 xml:space="preserve">Kringloopwinkel </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85,5</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WZC Huize Wieltjesgracht</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64</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WZC Home vrijzicht – Elverdinge</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50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WZC Huize Zonnelied</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83</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Groenpark IVVO</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 xml:space="preserve">POPERINGE               428,75  </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183,75</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WZC Huize Proventier</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150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De Lovie</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75</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Buurtdienst Bellewijk</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20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Dierenasiel Poezewoef</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STADEN                     30</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30</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Bibliotheek</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 xml:space="preserve">ZONNEBEKE             159    </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159</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Huisdierenopvang Zonnebeke</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 xml:space="preserve">HEUVELLAND           20    </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20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Festival Dranouter</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 xml:space="preserve">MOORSLEDE             255      </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135</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WZC Maria Middelares</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120</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Groendienst</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LANGEMARK-POELKAPELLE      104</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84</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WZC De Boomgaard</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20</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Containerpark</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VLAMERTINGE         28</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28</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WZC Wintershove</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PASSENDALE            30</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30</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WZC Sint-Jozef</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LOKER                         80</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80</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4772AD" w:rsidP="0045507B">
            <w:pPr>
              <w:spacing w:after="0"/>
              <w:jc w:val="left"/>
              <w:rPr>
                <w:sz w:val="24"/>
                <w:szCs w:val="24"/>
              </w:rPr>
            </w:pPr>
            <w:r>
              <w:rPr>
                <w:sz w:val="24"/>
                <w:szCs w:val="24"/>
              </w:rPr>
              <w:t>Manege</w:t>
            </w:r>
            <w:r w:rsidR="001B0491">
              <w:rPr>
                <w:sz w:val="24"/>
                <w:szCs w:val="24"/>
              </w:rPr>
              <w:t xml:space="preserve"> </w:t>
            </w:r>
            <w:r>
              <w:rPr>
                <w:sz w:val="24"/>
                <w:szCs w:val="24"/>
              </w:rPr>
              <w:t>Jeffs</w:t>
            </w:r>
            <w:r w:rsidR="001B0491">
              <w:rPr>
                <w:sz w:val="24"/>
                <w:szCs w:val="24"/>
              </w:rPr>
              <w:t xml:space="preserve"> Valley</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HOUTHULST/ KLERKEN      280</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280</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Zorgcentrum De Vleugels</w:t>
            </w:r>
          </w:p>
        </w:tc>
      </w:tr>
      <w:tr w:rsidR="001B04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B0491" w:rsidRDefault="001B0491" w:rsidP="0045507B">
            <w:pPr>
              <w:spacing w:after="0"/>
              <w:jc w:val="left"/>
              <w:rPr>
                <w:sz w:val="24"/>
                <w:szCs w:val="24"/>
              </w:rPr>
            </w:pPr>
            <w:r>
              <w:rPr>
                <w:sz w:val="24"/>
                <w:szCs w:val="24"/>
              </w:rPr>
              <w:t>DIKSMUIDE        61</w:t>
            </w:r>
          </w:p>
        </w:tc>
      </w:tr>
      <w:tr w:rsidR="001B0491" w:rsidTr="0045507B">
        <w:tc>
          <w:tcPr>
            <w:tcW w:w="1924"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32</w:t>
            </w:r>
          </w:p>
        </w:tc>
        <w:tc>
          <w:tcPr>
            <w:tcW w:w="7002" w:type="dxa"/>
            <w:tcBorders>
              <w:top w:val="single" w:sz="4" w:space="0" w:color="auto"/>
              <w:left w:val="single" w:sz="4" w:space="0" w:color="auto"/>
              <w:bottom w:val="single" w:sz="4" w:space="0" w:color="auto"/>
              <w:right w:val="single" w:sz="4" w:space="0" w:color="auto"/>
            </w:tcBorders>
            <w:hideMark/>
          </w:tcPr>
          <w:p w:rsidR="001B0491" w:rsidRDefault="001B0491" w:rsidP="0045507B">
            <w:pPr>
              <w:spacing w:after="0"/>
              <w:jc w:val="left"/>
              <w:rPr>
                <w:sz w:val="24"/>
                <w:szCs w:val="24"/>
              </w:rPr>
            </w:pPr>
            <w:r>
              <w:rPr>
                <w:sz w:val="24"/>
                <w:szCs w:val="24"/>
              </w:rPr>
              <w:t>De Groene Kans</w:t>
            </w:r>
          </w:p>
        </w:tc>
      </w:tr>
      <w:tr w:rsidR="001B0491" w:rsidTr="0045507B">
        <w:tc>
          <w:tcPr>
            <w:tcW w:w="1924"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29</w:t>
            </w:r>
          </w:p>
        </w:tc>
        <w:tc>
          <w:tcPr>
            <w:tcW w:w="7002" w:type="dxa"/>
            <w:tcBorders>
              <w:top w:val="single" w:sz="4" w:space="0" w:color="auto"/>
              <w:left w:val="single" w:sz="4" w:space="0" w:color="auto"/>
              <w:bottom w:val="single" w:sz="4" w:space="0" w:color="auto"/>
              <w:right w:val="single" w:sz="4" w:space="0" w:color="auto"/>
            </w:tcBorders>
          </w:tcPr>
          <w:p w:rsidR="001B0491" w:rsidRDefault="001B0491" w:rsidP="0045507B">
            <w:pPr>
              <w:spacing w:after="0"/>
              <w:jc w:val="left"/>
              <w:rPr>
                <w:sz w:val="24"/>
                <w:szCs w:val="24"/>
              </w:rPr>
            </w:pPr>
            <w:r>
              <w:rPr>
                <w:sz w:val="24"/>
                <w:szCs w:val="24"/>
              </w:rPr>
              <w:t xml:space="preserve">Museum aan de </w:t>
            </w:r>
            <w:r w:rsidR="004772AD">
              <w:rPr>
                <w:sz w:val="24"/>
                <w:szCs w:val="24"/>
              </w:rPr>
              <w:t>IJzer</w:t>
            </w:r>
          </w:p>
        </w:tc>
      </w:tr>
    </w:tbl>
    <w:p w:rsidR="001B0491" w:rsidRDefault="001B0491" w:rsidP="001B0491">
      <w:pPr>
        <w:pStyle w:val="Kop3"/>
      </w:pPr>
      <w:r>
        <w:t xml:space="preserve">Regio </w:t>
      </w:r>
      <w:r w:rsidR="00DD69BE">
        <w:t>Zuid</w:t>
      </w:r>
    </w:p>
    <w:p w:rsidR="001B0491" w:rsidRDefault="001B0491" w:rsidP="001B0491">
      <w:r>
        <w:t>Dit jaar werden in de regio Zuid de werkstraffen meer verspreid uitgevoerd over de verschillende gemeenten in de regio.  In Menen werden dit jaar het meest uren uitgevoerd.  De belangrijkste prestatieplaats dit jaar was de afvalintercommunale MIROM Menen (</w:t>
      </w:r>
      <w:r>
        <w:rPr>
          <w:sz w:val="24"/>
          <w:szCs w:val="24"/>
        </w:rPr>
        <w:t>857u45)</w:t>
      </w:r>
      <w:r w:rsidRPr="00DA08B4">
        <w:rPr>
          <w:rStyle w:val="Voetnootmarkering"/>
        </w:rPr>
        <w:t xml:space="preserve"> </w:t>
      </w:r>
      <w:r>
        <w:rPr>
          <w:rStyle w:val="Voetnootmarkering"/>
        </w:rPr>
        <w:footnoteReference w:id="6"/>
      </w:r>
      <w:r>
        <w:t xml:space="preserve">.  Op de verschillende containerparken kunnen personen in de week, op zaterdag en in het verlof hun werkstraf uitvoeren.  In maart gingen we langs om aan de </w:t>
      </w:r>
      <w:r>
        <w:lastRenderedPageBreak/>
        <w:t>parkwachters onze vorming ‘Coachen van mensen met een werkstraf’ te geven, wat zich uit in een vlotte doorstroming.  Ook werden we zelf vaak ook bevraagd naar extra handen in verlofperiodes.</w:t>
      </w:r>
    </w:p>
    <w:p w:rsidR="001B0491" w:rsidRDefault="001B0491" w:rsidP="001B0491">
      <w:r>
        <w:t xml:space="preserve">De belangrijkste prestatieplaats blijft echter de Kringloopwinkels in Zuid-West-Vlaanderen.  Op alle winkels samen werden 1.753u gepresteerd.  Dit is iets minder dan vorig jaar (2185u30).  Ook hier geldt de reden </w:t>
      </w:r>
      <w:r w:rsidR="00907DAC">
        <w:t xml:space="preserve">dat </w:t>
      </w:r>
      <w:r>
        <w:t xml:space="preserve">het aanbod van laagdrempelig </w:t>
      </w:r>
      <w:r w:rsidR="00907DAC">
        <w:t>(</w:t>
      </w:r>
      <w:r>
        <w:t>weekend</w:t>
      </w:r>
      <w:r w:rsidR="00907DAC">
        <w:t>-)</w:t>
      </w:r>
      <w:r>
        <w:t>werk verspreid over de streek.</w:t>
      </w:r>
    </w:p>
    <w:p w:rsidR="001B0491" w:rsidRDefault="009A24F6" w:rsidP="001B0491">
      <w:r>
        <w:t xml:space="preserve">Doordat er dit jaar minder cliënten in Kortrijk woonden, werden er minder uren uitgevoerd in Kortrijk.  </w:t>
      </w:r>
      <w:r w:rsidR="001B0491">
        <w:t xml:space="preserve">Bij de stadsdiensten </w:t>
      </w:r>
      <w:r>
        <w:t xml:space="preserve">van Kortrijk </w:t>
      </w:r>
      <w:r w:rsidR="001B0491">
        <w:t xml:space="preserve">werden er voor 357u werkstraf gepresteerd.  </w:t>
      </w:r>
      <w:r w:rsidR="003E29F8">
        <w:t xml:space="preserve">  </w:t>
      </w:r>
      <w:r>
        <w:t>W</w:t>
      </w:r>
      <w:r w:rsidR="003E29F8">
        <w:t xml:space="preserve">e </w:t>
      </w:r>
      <w:r>
        <w:t xml:space="preserve">kunnen </w:t>
      </w:r>
      <w:r w:rsidR="003E29F8">
        <w:t>rekenen op een</w:t>
      </w:r>
      <w:r w:rsidR="001B0491">
        <w:t xml:space="preserve"> goede samenwerking met verschillende </w:t>
      </w:r>
      <w:r w:rsidR="004772AD">
        <w:t>OCWM-keukens</w:t>
      </w:r>
      <w:r w:rsidR="001B0491">
        <w:t>, het containerpark,</w:t>
      </w:r>
      <w:r w:rsidR="003E29F8">
        <w:t xml:space="preserve"> Kortrijkse </w:t>
      </w:r>
      <w:r w:rsidR="004772AD">
        <w:t>Musea en</w:t>
      </w:r>
      <w:r w:rsidR="003E29F8">
        <w:t xml:space="preserve"> Depot 102.</w:t>
      </w:r>
    </w:p>
    <w:p w:rsidR="001B0491" w:rsidRDefault="001B0491" w:rsidP="001B0491"/>
    <w:tbl>
      <w:tblPr>
        <w:tblStyle w:val="Tabelraster"/>
        <w:tblW w:w="0" w:type="auto"/>
        <w:tblLook w:val="04A0" w:firstRow="1" w:lastRow="0" w:firstColumn="1" w:lastColumn="0" w:noHBand="0" w:noVBand="1"/>
      </w:tblPr>
      <w:tblGrid>
        <w:gridCol w:w="1924"/>
        <w:gridCol w:w="7002"/>
      </w:tblGrid>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1B0491" w:rsidRPr="00532791" w:rsidRDefault="001B0491" w:rsidP="0045507B">
            <w:pPr>
              <w:spacing w:after="0"/>
              <w:jc w:val="center"/>
              <w:rPr>
                <w:sz w:val="24"/>
                <w:szCs w:val="24"/>
              </w:rPr>
            </w:pPr>
            <w:r w:rsidRPr="00532791">
              <w:rPr>
                <w:sz w:val="24"/>
                <w:szCs w:val="24"/>
              </w:rPr>
              <w:t xml:space="preserve">REGIO </w:t>
            </w:r>
            <w:r>
              <w:rPr>
                <w:sz w:val="24"/>
                <w:szCs w:val="24"/>
              </w:rPr>
              <w:t>ZUID</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jc w:val="left"/>
              <w:rPr>
                <w:sz w:val="24"/>
                <w:szCs w:val="24"/>
              </w:rPr>
            </w:pPr>
            <w:r w:rsidRPr="00532791">
              <w:rPr>
                <w:sz w:val="24"/>
                <w:szCs w:val="24"/>
              </w:rPr>
              <w:t>Kortrijk</w:t>
            </w:r>
            <w:r>
              <w:rPr>
                <w:sz w:val="24"/>
                <w:szCs w:val="24"/>
              </w:rPr>
              <w:t xml:space="preserve">                   </w:t>
            </w:r>
            <w:r w:rsidRPr="00532791">
              <w:rPr>
                <w:sz w:val="24"/>
                <w:szCs w:val="24"/>
              </w:rPr>
              <w:t xml:space="preserve"> 1.752u</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265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245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 xml:space="preserve">Kringloopcentrum Zuid </w:t>
            </w:r>
            <w:r w:rsidR="004772AD" w:rsidRPr="00532791">
              <w:rPr>
                <w:sz w:val="24"/>
                <w:szCs w:val="24"/>
              </w:rPr>
              <w:t>West-Vlaanderen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215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Groep Intro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200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Jeugdherberg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113</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RVT De Pottelberg</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88</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OCMW Rusthuis St-Jozef</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85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 xml:space="preserve">Basisschool De 3 Hofsteden </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73</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Dienst museum en erfgoed Stad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65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Athena KTA De 3 hofsteden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60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Depot 102- Evenementenloket Stad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50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Containerpark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50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VORK sociaal restaurant</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50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Pr>
                <w:sz w:val="24"/>
                <w:szCs w:val="24"/>
              </w:rPr>
              <w:t xml:space="preserve">Daklozenopvang CAW </w:t>
            </w:r>
            <w:r w:rsidR="004772AD">
              <w:rPr>
                <w:sz w:val="24"/>
                <w:szCs w:val="24"/>
              </w:rPr>
              <w:t xml:space="preserve">ZW </w:t>
            </w:r>
            <w:r w:rsidR="004772AD" w:rsidRPr="00532791">
              <w:rPr>
                <w:sz w:val="24"/>
                <w:szCs w:val="24"/>
              </w:rPr>
              <w:t>Vlaanderen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Ubuntux8K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40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STAL 13 opknapperij</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36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OCMW Rusthuis Ter Melle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De Heerlijkheid van Heule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Sint Theresia Basisschool Kortrijk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Stadsboerderij</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Menen</w:t>
            </w:r>
            <w:r>
              <w:rPr>
                <w:sz w:val="24"/>
                <w:szCs w:val="24"/>
              </w:rPr>
              <w:t xml:space="preserve">                       2.064:45</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Pr>
                <w:sz w:val="24"/>
                <w:szCs w:val="24"/>
              </w:rPr>
              <w:t>857:45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MIROM Menen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258</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Menen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197</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 xml:space="preserve">WZC Andante </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150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Chiro Menen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125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AZ Delta Menen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125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Psychiatrisch Centrum Menen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125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WZC Ceres Lauwe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88</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WZC De Zilvervogel</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70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Poezenasiel Katimoe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De Wonderwijzer GBS Lauwe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23</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Eigen Woonst</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Zwevegem </w:t>
            </w:r>
            <w:r>
              <w:rPr>
                <w:sz w:val="24"/>
                <w:szCs w:val="24"/>
              </w:rPr>
              <w:t xml:space="preserve">               </w:t>
            </w:r>
            <w:r w:rsidRPr="00532791">
              <w:rPr>
                <w:sz w:val="24"/>
                <w:szCs w:val="24"/>
              </w:rPr>
              <w:t>960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245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 xml:space="preserve">Jongerenzorg Zuid </w:t>
            </w:r>
            <w:r w:rsidR="004772AD" w:rsidRPr="00532791">
              <w:rPr>
                <w:sz w:val="24"/>
                <w:szCs w:val="24"/>
              </w:rPr>
              <w:t>West-Vlaanderen</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242</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Dierenasiel De Leiestreek</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202</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Zwevegem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175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T Alternatief Zwevegem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lastRenderedPageBreak/>
              <w:t>66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RVT Curando Marialove Heestert</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30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Bibliotheek Zwevegem</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Waregem </w:t>
            </w:r>
            <w:r>
              <w:rPr>
                <w:sz w:val="24"/>
                <w:szCs w:val="24"/>
              </w:rPr>
              <w:t xml:space="preserve">                 </w:t>
            </w:r>
            <w:r w:rsidRPr="00532791">
              <w:rPr>
                <w:sz w:val="24"/>
                <w:szCs w:val="24"/>
              </w:rPr>
              <w:t>817:30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327:15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4772AD" w:rsidP="0045507B">
            <w:pPr>
              <w:spacing w:after="0"/>
              <w:jc w:val="left"/>
              <w:rPr>
                <w:sz w:val="24"/>
                <w:szCs w:val="24"/>
              </w:rPr>
            </w:pPr>
            <w:r w:rsidRPr="00532791">
              <w:rPr>
                <w:sz w:val="24"/>
                <w:szCs w:val="24"/>
              </w:rPr>
              <w:t>Sport. Vlaanderen</w:t>
            </w:r>
            <w:r w:rsidR="001B0491" w:rsidRPr="00532791">
              <w:rPr>
                <w:sz w:val="24"/>
                <w:szCs w:val="24"/>
              </w:rPr>
              <w:t xml:space="preserve"> Waregem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242</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Sociale leerwerkplaats Werkplus</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208:15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Beveren-Leie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40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OLV v Lourdes Ziekenhuis</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Wevelgem </w:t>
            </w:r>
            <w:r>
              <w:rPr>
                <w:sz w:val="24"/>
                <w:szCs w:val="24"/>
              </w:rPr>
              <w:t xml:space="preserve">              </w:t>
            </w:r>
            <w:r w:rsidRPr="00532791">
              <w:rPr>
                <w:sz w:val="24"/>
                <w:szCs w:val="24"/>
              </w:rPr>
              <w:t xml:space="preserve"> 360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300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Wevelgem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60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De Levensboom</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Avelgem </w:t>
            </w:r>
            <w:r>
              <w:rPr>
                <w:sz w:val="24"/>
                <w:szCs w:val="24"/>
              </w:rPr>
              <w:t xml:space="preserve">                   </w:t>
            </w:r>
            <w:r w:rsidRPr="00532791">
              <w:rPr>
                <w:sz w:val="24"/>
                <w:szCs w:val="24"/>
              </w:rPr>
              <w:t>300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276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Kringloopwinkel Avelgem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24</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WZC Sint-Vincentius Avelgem</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Kuurne </w:t>
            </w:r>
            <w:r>
              <w:rPr>
                <w:sz w:val="24"/>
                <w:szCs w:val="24"/>
              </w:rPr>
              <w:t xml:space="preserve">                      </w:t>
            </w:r>
            <w:r w:rsidRPr="00532791">
              <w:rPr>
                <w:sz w:val="24"/>
                <w:szCs w:val="24"/>
              </w:rPr>
              <w:t>207</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207</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RVT Heilige Familie Kuurne</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Harelbeke </w:t>
            </w:r>
            <w:r>
              <w:rPr>
                <w:sz w:val="24"/>
                <w:szCs w:val="24"/>
              </w:rPr>
              <w:t xml:space="preserve">                </w:t>
            </w:r>
            <w:r w:rsidRPr="00532791">
              <w:rPr>
                <w:sz w:val="24"/>
                <w:szCs w:val="24"/>
              </w:rPr>
              <w:t>199:30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112</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Vzw Effect</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80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Vzw het Ventiel</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7:30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Imog Harelbeke</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Anzegem </w:t>
            </w:r>
            <w:r>
              <w:rPr>
                <w:sz w:val="24"/>
                <w:szCs w:val="24"/>
              </w:rPr>
              <w:t xml:space="preserve">                  </w:t>
            </w:r>
            <w:r w:rsidRPr="00532791">
              <w:rPr>
                <w:sz w:val="24"/>
                <w:szCs w:val="24"/>
              </w:rPr>
              <w:t>175</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115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Sint Vincentius Ter Berk Anzegem</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60</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Gemeentedienst Anzegem</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Wielsbeke </w:t>
            </w:r>
            <w:r>
              <w:rPr>
                <w:sz w:val="24"/>
                <w:szCs w:val="24"/>
              </w:rPr>
              <w:t xml:space="preserve">                </w:t>
            </w:r>
            <w:r w:rsidRPr="00532791">
              <w:rPr>
                <w:sz w:val="24"/>
                <w:szCs w:val="24"/>
              </w:rPr>
              <w:t>144</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144</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OCMW Wielsbeke</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 xml:space="preserve">Deerlijk </w:t>
            </w:r>
            <w:r>
              <w:rPr>
                <w:sz w:val="24"/>
                <w:szCs w:val="24"/>
              </w:rPr>
              <w:t xml:space="preserve">                     </w:t>
            </w:r>
            <w:r w:rsidRPr="00532791">
              <w:rPr>
                <w:sz w:val="24"/>
                <w:szCs w:val="24"/>
              </w:rPr>
              <w:t>46</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Kinderboerderij Bokkeslot</w:t>
            </w:r>
          </w:p>
        </w:tc>
      </w:tr>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ind w:right="539"/>
              <w:jc w:val="left"/>
              <w:rPr>
                <w:sz w:val="24"/>
                <w:szCs w:val="24"/>
              </w:rPr>
            </w:pPr>
            <w:r w:rsidRPr="00532791">
              <w:rPr>
                <w:sz w:val="24"/>
                <w:szCs w:val="24"/>
              </w:rPr>
              <w:t>Lendelede</w:t>
            </w:r>
            <w:r>
              <w:rPr>
                <w:sz w:val="24"/>
                <w:szCs w:val="24"/>
              </w:rPr>
              <w:t xml:space="preserve">               </w:t>
            </w:r>
            <w:r w:rsidRPr="00532791">
              <w:rPr>
                <w:sz w:val="24"/>
                <w:szCs w:val="24"/>
              </w:rPr>
              <w:t xml:space="preserve"> </w:t>
            </w:r>
            <w:r>
              <w:rPr>
                <w:sz w:val="24"/>
                <w:szCs w:val="24"/>
              </w:rPr>
              <w:t>30</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sidRPr="00532791">
              <w:rPr>
                <w:sz w:val="24"/>
                <w:szCs w:val="24"/>
              </w:rPr>
              <w:t>15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VZW Seniorenzorg Sint-Vincentius Lendelede</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ind w:right="539"/>
              <w:jc w:val="right"/>
              <w:rPr>
                <w:sz w:val="24"/>
                <w:szCs w:val="24"/>
              </w:rPr>
            </w:pPr>
            <w:r>
              <w:rPr>
                <w:sz w:val="24"/>
                <w:szCs w:val="24"/>
              </w:rPr>
              <w:t>25</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Pr>
                <w:sz w:val="24"/>
                <w:szCs w:val="24"/>
              </w:rPr>
              <w:t>Containerpark Lendelede</w:t>
            </w:r>
          </w:p>
        </w:tc>
      </w:tr>
    </w:tbl>
    <w:p w:rsidR="001B0491" w:rsidRDefault="001B0491" w:rsidP="001B0491">
      <w:pPr>
        <w:pStyle w:val="Kop3"/>
      </w:pPr>
      <w:r>
        <w:t>Buiten onze regio</w:t>
      </w:r>
    </w:p>
    <w:tbl>
      <w:tblPr>
        <w:tblStyle w:val="Tabelraster"/>
        <w:tblW w:w="0" w:type="auto"/>
        <w:tblLook w:val="04A0" w:firstRow="1" w:lastRow="0" w:firstColumn="1" w:lastColumn="0" w:noHBand="0" w:noVBand="1"/>
      </w:tblPr>
      <w:tblGrid>
        <w:gridCol w:w="1924"/>
        <w:gridCol w:w="7002"/>
      </w:tblGrid>
      <w:tr w:rsidR="001B0491" w:rsidRPr="00532791" w:rsidTr="0045507B">
        <w:tc>
          <w:tcPr>
            <w:tcW w:w="89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0491" w:rsidRPr="00532791" w:rsidRDefault="001B0491" w:rsidP="0045507B">
            <w:pPr>
              <w:spacing w:after="0"/>
              <w:jc w:val="left"/>
              <w:rPr>
                <w:sz w:val="24"/>
                <w:szCs w:val="24"/>
              </w:rPr>
            </w:pPr>
            <w:r w:rsidRPr="00532791">
              <w:rPr>
                <w:sz w:val="24"/>
                <w:szCs w:val="24"/>
              </w:rPr>
              <w:t xml:space="preserve">Oostende </w:t>
            </w:r>
            <w:r>
              <w:rPr>
                <w:sz w:val="24"/>
                <w:szCs w:val="24"/>
              </w:rPr>
              <w:t xml:space="preserve">                 </w:t>
            </w:r>
            <w:r w:rsidRPr="00532791">
              <w:rPr>
                <w:sz w:val="24"/>
                <w:szCs w:val="24"/>
              </w:rPr>
              <w:t>46</w:t>
            </w:r>
          </w:p>
        </w:tc>
      </w:tr>
      <w:tr w:rsidR="001B0491" w:rsidRPr="00532791" w:rsidTr="0045507B">
        <w:tc>
          <w:tcPr>
            <w:tcW w:w="1924"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46</w:t>
            </w:r>
          </w:p>
        </w:tc>
        <w:tc>
          <w:tcPr>
            <w:tcW w:w="7002" w:type="dxa"/>
            <w:tcBorders>
              <w:top w:val="single" w:sz="4" w:space="0" w:color="auto"/>
              <w:left w:val="single" w:sz="4" w:space="0" w:color="auto"/>
              <w:bottom w:val="single" w:sz="4" w:space="0" w:color="auto"/>
              <w:right w:val="single" w:sz="4" w:space="0" w:color="auto"/>
            </w:tcBorders>
          </w:tcPr>
          <w:p w:rsidR="001B0491" w:rsidRPr="00532791" w:rsidRDefault="001B0491" w:rsidP="0045507B">
            <w:pPr>
              <w:spacing w:after="0"/>
              <w:jc w:val="left"/>
              <w:rPr>
                <w:sz w:val="24"/>
                <w:szCs w:val="24"/>
              </w:rPr>
            </w:pPr>
            <w:r w:rsidRPr="00532791">
              <w:rPr>
                <w:sz w:val="24"/>
                <w:szCs w:val="24"/>
              </w:rPr>
              <w:t>WZC De Boarebreker Oostende</w:t>
            </w:r>
          </w:p>
        </w:tc>
      </w:tr>
    </w:tbl>
    <w:p w:rsidR="00220E18" w:rsidRDefault="00220E18" w:rsidP="005C7796">
      <w:pPr>
        <w:pStyle w:val="Kop2"/>
        <w:sectPr w:rsidR="00220E18" w:rsidSect="00DD69BE">
          <w:pgSz w:w="11906" w:h="16838"/>
          <w:pgMar w:top="567" w:right="1080" w:bottom="709" w:left="1080" w:header="563" w:footer="709" w:gutter="0"/>
          <w:cols w:space="708"/>
          <w:titlePg/>
          <w:docGrid w:linePitch="360"/>
        </w:sectPr>
      </w:pPr>
    </w:p>
    <w:p w:rsidR="005C7796" w:rsidRDefault="00220E18" w:rsidP="005C7796">
      <w:pPr>
        <w:pStyle w:val="Kop2"/>
      </w:pPr>
      <w:r>
        <w:lastRenderedPageBreak/>
        <w:t>W</w:t>
      </w:r>
      <w:r w:rsidR="005C7796">
        <w:t xml:space="preserve">erkvloer </w:t>
      </w:r>
    </w:p>
    <w:p w:rsidR="00577C04" w:rsidRDefault="00577C04" w:rsidP="00577C04">
      <w:r>
        <w:t xml:space="preserve">Bij de opstart van de werkvloer in Ieper/Veurne gingen we op zoek naar nieuwe opdrachten om door mensen met een werkstraf uit te voeren.  Dit deed ons reflecteren over wat goede opdrachten zijn voor een werkvloer. </w:t>
      </w:r>
    </w:p>
    <w:p w:rsidR="00BF77FD" w:rsidRDefault="00BF77FD" w:rsidP="00577C04">
      <w:r>
        <w:rPr>
          <w:noProof/>
        </w:rPr>
        <w:drawing>
          <wp:anchor distT="0" distB="0" distL="114300" distR="114300" simplePos="0" relativeHeight="251688960" behindDoc="0" locked="0" layoutInCell="1" allowOverlap="1" wp14:anchorId="107237E9">
            <wp:simplePos x="0" y="0"/>
            <wp:positionH relativeFrom="column">
              <wp:posOffset>2432050</wp:posOffset>
            </wp:positionH>
            <wp:positionV relativeFrom="paragraph">
              <wp:posOffset>47662</wp:posOffset>
            </wp:positionV>
            <wp:extent cx="3771900" cy="2152650"/>
            <wp:effectExtent l="0" t="0" r="0" b="0"/>
            <wp:wrapThrough wrapText="bothSides">
              <wp:wrapPolygon edited="0">
                <wp:start x="0" y="0"/>
                <wp:lineTo x="0" y="21409"/>
                <wp:lineTo x="21491" y="21409"/>
                <wp:lineTo x="21491" y="0"/>
                <wp:lineTo x="0" y="0"/>
              </wp:wrapPolygon>
            </wp:wrapThrough>
            <wp:docPr id="3075" name="Picture 3" descr="ScreenShot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ScreenShot0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1900" cy="2152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77C04">
        <w:t xml:space="preserve">Enerzijds zijn we op zoek naar arbeidsintensieve, terugkerende opdrachten: zoals </w:t>
      </w:r>
      <w:r>
        <w:t>het plooien van brieven</w:t>
      </w:r>
      <w:r w:rsidR="00577C04">
        <w:t xml:space="preserve"> of opbouw van evenementen.  Anderzijds zijn we op zoek naar opdrachten waar naar een kwaliteitsvol eindresultaat gewerkt wordt: zoals het </w:t>
      </w:r>
      <w:r>
        <w:t xml:space="preserve">maken van kasten en meubelen.  </w:t>
      </w:r>
    </w:p>
    <w:p w:rsidR="00BF77FD" w:rsidRDefault="00BF77FD" w:rsidP="00577C04">
      <w:r>
        <w:t xml:space="preserve">Daarenboven moet de focus zowel liggen op het herstel voor de samenleving.  Een mooi voorbeeld is het herschilderen van zitbanken in het park.  Maar ook belangrijk is om te werken aan </w:t>
      </w:r>
      <w:r w:rsidR="004772AD">
        <w:t>resocialiseren</w:t>
      </w:r>
      <w:r>
        <w:t xml:space="preserve"> van de werkgestrafte.  Dit wil zeggen dat de werkgestrafte in contact met de samenleving zijn fout hersteld en merkt dat hij betekenisvol kan zijn voor anderen.  Een voorbeeld hiervan is de bouw van een zandbank op het Overleieplein In Kortrijk.</w:t>
      </w:r>
    </w:p>
    <w:p w:rsidR="00577C04" w:rsidRDefault="006D591D" w:rsidP="00577C04">
      <w:r>
        <w:rPr>
          <w:noProof/>
        </w:rPr>
        <w:drawing>
          <wp:anchor distT="0" distB="0" distL="114300" distR="114300" simplePos="0" relativeHeight="251689984" behindDoc="1" locked="0" layoutInCell="1" allowOverlap="1">
            <wp:simplePos x="0" y="0"/>
            <wp:positionH relativeFrom="column">
              <wp:posOffset>17145</wp:posOffset>
            </wp:positionH>
            <wp:positionV relativeFrom="paragraph">
              <wp:posOffset>182538</wp:posOffset>
            </wp:positionV>
            <wp:extent cx="2795905" cy="1572895"/>
            <wp:effectExtent l="0" t="0" r="4445" b="8255"/>
            <wp:wrapTight wrapText="bothSides">
              <wp:wrapPolygon edited="0">
                <wp:start x="0" y="0"/>
                <wp:lineTo x="0" y="21452"/>
                <wp:lineTo x="21487" y="21452"/>
                <wp:lineTo x="2148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1 Zandbak Kortrij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5905" cy="1572895"/>
                    </a:xfrm>
                    <a:prstGeom prst="rect">
                      <a:avLst/>
                    </a:prstGeom>
                  </pic:spPr>
                </pic:pic>
              </a:graphicData>
            </a:graphic>
            <wp14:sizeRelH relativeFrom="margin">
              <wp14:pctWidth>0</wp14:pctWidth>
            </wp14:sizeRelH>
            <wp14:sizeRelV relativeFrom="margin">
              <wp14:pctHeight>0</wp14:pctHeight>
            </wp14:sizeRelV>
          </wp:anchor>
        </w:drawing>
      </w:r>
    </w:p>
    <w:p w:rsidR="00577C04" w:rsidRPr="00577C04" w:rsidRDefault="006D591D" w:rsidP="00577C04">
      <w:r w:rsidRPr="006D591D">
        <w:rPr>
          <w:noProof/>
        </w:rPr>
        <mc:AlternateContent>
          <mc:Choice Requires="wps">
            <w:drawing>
              <wp:anchor distT="0" distB="0" distL="114300" distR="114300" simplePos="0" relativeHeight="251722752" behindDoc="1" locked="0" layoutInCell="1" allowOverlap="1" wp14:anchorId="4C6FEAED" wp14:editId="7C9464F4">
                <wp:simplePos x="0" y="0"/>
                <wp:positionH relativeFrom="column">
                  <wp:posOffset>31555</wp:posOffset>
                </wp:positionH>
                <wp:positionV relativeFrom="paragraph">
                  <wp:posOffset>1520532</wp:posOffset>
                </wp:positionV>
                <wp:extent cx="2781935" cy="168910"/>
                <wp:effectExtent l="0" t="0" r="0" b="2540"/>
                <wp:wrapTight wrapText="bothSides">
                  <wp:wrapPolygon edited="0">
                    <wp:start x="0" y="0"/>
                    <wp:lineTo x="0" y="19489"/>
                    <wp:lineTo x="21447" y="19489"/>
                    <wp:lineTo x="21447" y="0"/>
                    <wp:lineTo x="0" y="0"/>
                  </wp:wrapPolygon>
                </wp:wrapTight>
                <wp:docPr id="231" name="Tekstvak 231"/>
                <wp:cNvGraphicFramePr/>
                <a:graphic xmlns:a="http://schemas.openxmlformats.org/drawingml/2006/main">
                  <a:graphicData uri="http://schemas.microsoft.com/office/word/2010/wordprocessingShape">
                    <wps:wsp>
                      <wps:cNvSpPr txBox="1"/>
                      <wps:spPr>
                        <a:xfrm>
                          <a:off x="0" y="0"/>
                          <a:ext cx="2781935" cy="168910"/>
                        </a:xfrm>
                        <a:prstGeom prst="rect">
                          <a:avLst/>
                        </a:prstGeom>
                        <a:solidFill>
                          <a:prstClr val="white"/>
                        </a:solidFill>
                        <a:ln>
                          <a:noFill/>
                        </a:ln>
                      </wps:spPr>
                      <wps:txbx>
                        <w:txbxContent>
                          <w:p w:rsidR="003C4DAC" w:rsidRPr="001428B9" w:rsidRDefault="003C4DAC" w:rsidP="006D591D">
                            <w:pPr>
                              <w:pStyle w:val="Bijschrift"/>
                              <w:jc w:val="center"/>
                              <w:rPr>
                                <w:noProof/>
                              </w:rPr>
                            </w:pPr>
                            <w:r>
                              <w:t>Zandbak Overleieplein door werkvloer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EAED" id="Tekstvak 231" o:spid="_x0000_s1041" type="#_x0000_t202" style="position:absolute;left:0;text-align:left;margin-left:2.5pt;margin-top:119.75pt;width:219.05pt;height:13.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" stroked="f">
                <v:textbox inset="0,0,0,0">
                  <w:txbxContent>
                    <w:p w:rsidR="003C4DAC" w:rsidRPr="001428B9" w:rsidRDefault="003C4DAC" w:rsidP="006D591D">
                      <w:pPr>
                        <w:pStyle w:val="Bijschrift"/>
                        <w:jc w:val="center"/>
                        <w:rPr>
                          <w:noProof/>
                        </w:rPr>
                      </w:pPr>
                      <w:r>
                        <w:t>Zandbak Overleieplein door werkvloer</w:t>
                      </w:r>
                    </w:p>
                  </w:txbxContent>
                </v:textbox>
                <w10:wrap type="tight"/>
              </v:shape>
            </w:pict>
          </mc:Fallback>
        </mc:AlternateContent>
      </w:r>
      <w:r w:rsidR="00BF77FD">
        <w:t>Daarnaast is het voor de werkvloerbegeleiding steeds een uitdaging om de opdracht haalbaar te maken voor de verschillende clië</w:t>
      </w:r>
      <w:r w:rsidR="007E0CE2">
        <w:t xml:space="preserve">nten.  De reden dat ze niet op een externe prestatieplaats zijn te werk gesteld, heeft vaak te maken met arbeidsattitudes of andere onderliggende problemen.  De volledige opdracht wordt daarom vaak opgedeeld en aangepast aan de mogelijkheden van de cliënten. </w:t>
      </w:r>
      <w:r w:rsidR="00AB6936">
        <w:t xml:space="preserve"> Dit moet dus ook mogelijk zijn bij het aanvaarden van een opdracht en is het werken me</w:t>
      </w:r>
      <w:r w:rsidR="005C5E43">
        <w:t>t</w:t>
      </w:r>
      <w:r w:rsidR="00AB6936">
        <w:t xml:space="preserve"> deadlines niet evident.</w:t>
      </w:r>
    </w:p>
    <w:p w:rsidR="005C7796" w:rsidRDefault="00A71516" w:rsidP="00220E18">
      <w:pPr>
        <w:pStyle w:val="Kop3"/>
      </w:pPr>
      <w:r>
        <w:rPr>
          <w:rStyle w:val="Kop3Char"/>
        </w:rPr>
        <w:t>Roeselare</w:t>
      </w:r>
      <w:r w:rsidR="005C7796">
        <w:t>.</w:t>
      </w:r>
      <w:r w:rsidR="006D591D" w:rsidRPr="006D591D">
        <w:rPr>
          <w:rFonts w:ascii="Calibri Light" w:eastAsiaTheme="minorEastAsia" w:hAnsi="Calibri Light" w:cstheme="minorBidi"/>
          <w:b w:val="0"/>
          <w:bCs w:val="0"/>
          <w:noProof/>
          <w:color w:val="auto"/>
          <w:sz w:val="22"/>
        </w:rPr>
        <w:t xml:space="preserve"> </w:t>
      </w:r>
    </w:p>
    <w:p w:rsidR="00087931" w:rsidRDefault="00087931" w:rsidP="00A37FD0">
      <w:r>
        <w:t>De werkvloer van Halte-R in Roeselare werkte 502 uren voor de verschillende diensten van Stad Roeselare.</w:t>
      </w:r>
    </w:p>
    <w:p w:rsidR="00087931" w:rsidRDefault="00087931" w:rsidP="00087931">
      <w:r>
        <w:t>Vanaf september startten we een intensievere samenwerking met de Stedelijke Werkplaatsen.  We namen de opdracht om de bruggen in het stadspark te ontmossen en te behandelen met Moskade.  Daarnaast staan we in voor het onderhoud van de 417 stadsbanken.  Per jaar voorzien we om rond de 100 banken te poetsen, te herschilderen en eventueel te herstellen als dit binnen de mogelijkheden ligt. We voorzien hiervoor telkens +/- 300u om deze opdracht in te vullen.  Daarnaast hebben we nog ruimte om mee te helpen met andere projecten van St</w:t>
      </w:r>
      <w:r w:rsidR="00AB6936">
        <w:t>ad Roeselare zoals k</w:t>
      </w:r>
      <w:r w:rsidR="00577C04">
        <w:t xml:space="preserve">asten en postvakken voor de Zuidstraat 15, RSLopPost, Natourcriterium, West-Vlaanderns Mooiste, Traxx festival en </w:t>
      </w:r>
      <w:r w:rsidR="004772AD">
        <w:t>de</w:t>
      </w:r>
      <w:r w:rsidR="00577C04">
        <w:t xml:space="preserve"> inrichting van een werfwagen voor de stadsbasisschool 2 in Roeselare.</w:t>
      </w:r>
    </w:p>
    <w:tbl>
      <w:tblPr>
        <w:tblStyle w:val="Tabelraster"/>
        <w:tblW w:w="0" w:type="auto"/>
        <w:tblLook w:val="04A0" w:firstRow="1" w:lastRow="0" w:firstColumn="1" w:lastColumn="0" w:noHBand="0" w:noVBand="1"/>
      </w:tblPr>
      <w:tblGrid>
        <w:gridCol w:w="1178"/>
        <w:gridCol w:w="3353"/>
        <w:gridCol w:w="2835"/>
        <w:gridCol w:w="743"/>
      </w:tblGrid>
      <w:tr w:rsidR="0045507B" w:rsidTr="0045507B">
        <w:tc>
          <w:tcPr>
            <w:tcW w:w="1178" w:type="dxa"/>
          </w:tcPr>
          <w:p w:rsidR="0045507B" w:rsidRPr="00220E18" w:rsidRDefault="0045507B" w:rsidP="0045507B">
            <w:pPr>
              <w:rPr>
                <w:b/>
              </w:rPr>
            </w:pPr>
            <w:r w:rsidRPr="00220E18">
              <w:rPr>
                <w:b/>
              </w:rPr>
              <w:t xml:space="preserve">Datum </w:t>
            </w:r>
          </w:p>
        </w:tc>
        <w:tc>
          <w:tcPr>
            <w:tcW w:w="3353" w:type="dxa"/>
          </w:tcPr>
          <w:p w:rsidR="0045507B" w:rsidRPr="00220E18" w:rsidRDefault="0045507B" w:rsidP="0045507B">
            <w:pPr>
              <w:rPr>
                <w:b/>
              </w:rPr>
            </w:pPr>
            <w:r w:rsidRPr="00220E18">
              <w:rPr>
                <w:b/>
              </w:rPr>
              <w:t xml:space="preserve">Werk </w:t>
            </w:r>
          </w:p>
        </w:tc>
        <w:tc>
          <w:tcPr>
            <w:tcW w:w="2835" w:type="dxa"/>
          </w:tcPr>
          <w:p w:rsidR="0045507B" w:rsidRPr="00220E18" w:rsidRDefault="0045507B" w:rsidP="0045507B">
            <w:pPr>
              <w:rPr>
                <w:b/>
              </w:rPr>
            </w:pPr>
            <w:r w:rsidRPr="00220E18">
              <w:rPr>
                <w:b/>
              </w:rPr>
              <w:t>Voor</w:t>
            </w:r>
          </w:p>
        </w:tc>
        <w:tc>
          <w:tcPr>
            <w:tcW w:w="743" w:type="dxa"/>
          </w:tcPr>
          <w:p w:rsidR="0045507B" w:rsidRPr="00220E18" w:rsidRDefault="004772AD" w:rsidP="0045507B">
            <w:pPr>
              <w:rPr>
                <w:b/>
              </w:rPr>
            </w:pPr>
            <w:r w:rsidRPr="00220E18">
              <w:rPr>
                <w:b/>
              </w:rPr>
              <w:t>Uren</w:t>
            </w:r>
          </w:p>
        </w:tc>
      </w:tr>
      <w:tr w:rsidR="0045507B" w:rsidTr="0045507B">
        <w:tc>
          <w:tcPr>
            <w:tcW w:w="1178" w:type="dxa"/>
          </w:tcPr>
          <w:p w:rsidR="0045507B" w:rsidRPr="00220E18" w:rsidRDefault="0045507B" w:rsidP="0045507B">
            <w:r w:rsidRPr="00220E18">
              <w:t>Januari 2019</w:t>
            </w:r>
          </w:p>
        </w:tc>
        <w:tc>
          <w:tcPr>
            <w:tcW w:w="3353" w:type="dxa"/>
          </w:tcPr>
          <w:p w:rsidR="0045507B" w:rsidRPr="00220E18" w:rsidRDefault="0045507B" w:rsidP="0045507B">
            <w:r w:rsidRPr="00220E18">
              <w:t>Versiering nieuwjaarsreceptie</w:t>
            </w:r>
          </w:p>
        </w:tc>
        <w:tc>
          <w:tcPr>
            <w:tcW w:w="2835" w:type="dxa"/>
          </w:tcPr>
          <w:p w:rsidR="0045507B" w:rsidRPr="00220E18" w:rsidRDefault="0045507B" w:rsidP="0045507B">
            <w:pPr>
              <w:rPr>
                <w:b/>
              </w:rPr>
            </w:pPr>
            <w:r w:rsidRPr="00220E18">
              <w:rPr>
                <w:b/>
              </w:rPr>
              <w:t>Stad Roeselare</w:t>
            </w:r>
          </w:p>
        </w:tc>
        <w:tc>
          <w:tcPr>
            <w:tcW w:w="743" w:type="dxa"/>
          </w:tcPr>
          <w:p w:rsidR="0045507B" w:rsidRPr="00220E18" w:rsidRDefault="0045507B" w:rsidP="0045507B">
            <w:r w:rsidRPr="00220E18">
              <w:t>16</w:t>
            </w:r>
          </w:p>
        </w:tc>
      </w:tr>
      <w:tr w:rsidR="0045507B" w:rsidTr="0045507B">
        <w:tc>
          <w:tcPr>
            <w:tcW w:w="1178" w:type="dxa"/>
          </w:tcPr>
          <w:p w:rsidR="0045507B" w:rsidRPr="00220E18" w:rsidRDefault="0045507B" w:rsidP="0045507B"/>
        </w:tc>
        <w:tc>
          <w:tcPr>
            <w:tcW w:w="3353" w:type="dxa"/>
          </w:tcPr>
          <w:p w:rsidR="0045507B" w:rsidRPr="00220E18" w:rsidRDefault="0045507B" w:rsidP="0045507B">
            <w:r w:rsidRPr="00220E18">
              <w:t xml:space="preserve">Schilderen plafond </w:t>
            </w:r>
          </w:p>
        </w:tc>
        <w:tc>
          <w:tcPr>
            <w:tcW w:w="2835" w:type="dxa"/>
          </w:tcPr>
          <w:p w:rsidR="0045507B" w:rsidRPr="00220E18" w:rsidRDefault="0045507B" w:rsidP="0045507B">
            <w:pPr>
              <w:rPr>
                <w:b/>
              </w:rPr>
            </w:pPr>
            <w:r w:rsidRPr="00220E18">
              <w:rPr>
                <w:b/>
              </w:rPr>
              <w:t>Samenlevingsopbouw Roeselare</w:t>
            </w:r>
          </w:p>
        </w:tc>
        <w:tc>
          <w:tcPr>
            <w:tcW w:w="743" w:type="dxa"/>
          </w:tcPr>
          <w:p w:rsidR="0045507B" w:rsidRPr="00220E18" w:rsidRDefault="0045507B" w:rsidP="0045507B">
            <w:r w:rsidRPr="00220E18">
              <w:t>16</w:t>
            </w:r>
          </w:p>
        </w:tc>
      </w:tr>
      <w:tr w:rsidR="0045507B" w:rsidTr="0045507B">
        <w:tc>
          <w:tcPr>
            <w:tcW w:w="1178" w:type="dxa"/>
          </w:tcPr>
          <w:p w:rsidR="0045507B" w:rsidRDefault="0045507B" w:rsidP="0045507B"/>
        </w:tc>
        <w:tc>
          <w:tcPr>
            <w:tcW w:w="3353" w:type="dxa"/>
          </w:tcPr>
          <w:p w:rsidR="0045507B" w:rsidRDefault="0045507B" w:rsidP="0045507B">
            <w:r>
              <w:t>Plaatsen tegels in sanitaire ruimtes</w:t>
            </w:r>
          </w:p>
        </w:tc>
        <w:tc>
          <w:tcPr>
            <w:tcW w:w="2835" w:type="dxa"/>
          </w:tcPr>
          <w:p w:rsidR="0045507B" w:rsidRDefault="0045507B" w:rsidP="0045507B">
            <w:r>
              <w:t>Groep INTRO</w:t>
            </w:r>
          </w:p>
        </w:tc>
        <w:tc>
          <w:tcPr>
            <w:tcW w:w="743" w:type="dxa"/>
          </w:tcPr>
          <w:p w:rsidR="0045507B" w:rsidRDefault="0045507B" w:rsidP="0045507B">
            <w:r>
              <w:t>40</w:t>
            </w:r>
          </w:p>
        </w:tc>
      </w:tr>
      <w:tr w:rsidR="0045507B" w:rsidTr="0045507B">
        <w:tc>
          <w:tcPr>
            <w:tcW w:w="1178" w:type="dxa"/>
          </w:tcPr>
          <w:p w:rsidR="0045507B" w:rsidRDefault="0045507B" w:rsidP="0045507B"/>
        </w:tc>
        <w:tc>
          <w:tcPr>
            <w:tcW w:w="3353" w:type="dxa"/>
          </w:tcPr>
          <w:p w:rsidR="0045507B" w:rsidRDefault="0045507B" w:rsidP="0045507B">
            <w:r>
              <w:t>Verwijderen elektriciteit</w:t>
            </w:r>
          </w:p>
        </w:tc>
        <w:tc>
          <w:tcPr>
            <w:tcW w:w="2835" w:type="dxa"/>
          </w:tcPr>
          <w:p w:rsidR="0045507B" w:rsidRDefault="0045507B" w:rsidP="0045507B">
            <w:r>
              <w:t>KW Ingelmunster</w:t>
            </w:r>
          </w:p>
        </w:tc>
        <w:tc>
          <w:tcPr>
            <w:tcW w:w="743" w:type="dxa"/>
          </w:tcPr>
          <w:p w:rsidR="0045507B" w:rsidRDefault="0045507B" w:rsidP="0045507B">
            <w:r>
              <w:t>12</w:t>
            </w:r>
          </w:p>
        </w:tc>
      </w:tr>
      <w:tr w:rsidR="0045507B" w:rsidTr="0045507B">
        <w:tc>
          <w:tcPr>
            <w:tcW w:w="1178" w:type="dxa"/>
          </w:tcPr>
          <w:p w:rsidR="0045507B" w:rsidRDefault="0045507B" w:rsidP="0045507B"/>
        </w:tc>
        <w:tc>
          <w:tcPr>
            <w:tcW w:w="3353" w:type="dxa"/>
          </w:tcPr>
          <w:p w:rsidR="0045507B" w:rsidRDefault="0045507B" w:rsidP="0045507B">
            <w:r>
              <w:t>Plaatsen veiligheidsnetten</w:t>
            </w:r>
          </w:p>
        </w:tc>
        <w:tc>
          <w:tcPr>
            <w:tcW w:w="2835" w:type="dxa"/>
          </w:tcPr>
          <w:p w:rsidR="0045507B" w:rsidRDefault="0045507B" w:rsidP="0045507B">
            <w:r>
              <w:t>KW Ingelmunster</w:t>
            </w:r>
          </w:p>
        </w:tc>
        <w:tc>
          <w:tcPr>
            <w:tcW w:w="743" w:type="dxa"/>
          </w:tcPr>
          <w:p w:rsidR="0045507B" w:rsidRDefault="0045507B" w:rsidP="0045507B">
            <w:r>
              <w:t>48</w:t>
            </w:r>
          </w:p>
        </w:tc>
      </w:tr>
      <w:tr w:rsidR="0045507B" w:rsidTr="0045507B">
        <w:tc>
          <w:tcPr>
            <w:tcW w:w="1178" w:type="dxa"/>
          </w:tcPr>
          <w:p w:rsidR="0045507B" w:rsidRDefault="0045507B" w:rsidP="0045507B"/>
        </w:tc>
        <w:tc>
          <w:tcPr>
            <w:tcW w:w="3353" w:type="dxa"/>
          </w:tcPr>
          <w:p w:rsidR="0045507B" w:rsidRDefault="0045507B" w:rsidP="0045507B">
            <w:r>
              <w:t>Uit elkaar halen meubelen</w:t>
            </w:r>
          </w:p>
        </w:tc>
        <w:tc>
          <w:tcPr>
            <w:tcW w:w="2835" w:type="dxa"/>
          </w:tcPr>
          <w:p w:rsidR="0045507B" w:rsidRDefault="0045507B" w:rsidP="0045507B">
            <w:r>
              <w:t>Magazijn KW Ingelmunster</w:t>
            </w:r>
          </w:p>
        </w:tc>
        <w:tc>
          <w:tcPr>
            <w:tcW w:w="743" w:type="dxa"/>
          </w:tcPr>
          <w:p w:rsidR="0045507B" w:rsidRDefault="0045507B" w:rsidP="0045507B">
            <w:r>
              <w:t>20</w:t>
            </w:r>
          </w:p>
        </w:tc>
      </w:tr>
      <w:tr w:rsidR="0045507B" w:rsidTr="0045507B">
        <w:tc>
          <w:tcPr>
            <w:tcW w:w="1178" w:type="dxa"/>
          </w:tcPr>
          <w:p w:rsidR="0045507B" w:rsidRDefault="0045507B" w:rsidP="0045507B"/>
        </w:tc>
        <w:tc>
          <w:tcPr>
            <w:tcW w:w="3353" w:type="dxa"/>
          </w:tcPr>
          <w:p w:rsidR="0045507B" w:rsidRDefault="004772AD" w:rsidP="0045507B">
            <w:r>
              <w:t>Tussenschotten</w:t>
            </w:r>
          </w:p>
        </w:tc>
        <w:tc>
          <w:tcPr>
            <w:tcW w:w="2835" w:type="dxa"/>
          </w:tcPr>
          <w:p w:rsidR="0045507B" w:rsidRDefault="0045507B" w:rsidP="0045507B">
            <w:r>
              <w:t>De Ark Oekene</w:t>
            </w:r>
          </w:p>
        </w:tc>
        <w:tc>
          <w:tcPr>
            <w:tcW w:w="743" w:type="dxa"/>
          </w:tcPr>
          <w:p w:rsidR="0045507B" w:rsidRDefault="0045507B" w:rsidP="0045507B">
            <w:r>
              <w:t>24</w:t>
            </w:r>
          </w:p>
        </w:tc>
      </w:tr>
      <w:tr w:rsidR="0045507B" w:rsidTr="0045507B">
        <w:tc>
          <w:tcPr>
            <w:tcW w:w="1178" w:type="dxa"/>
          </w:tcPr>
          <w:p w:rsidR="0045507B" w:rsidRDefault="0045507B" w:rsidP="0045507B"/>
        </w:tc>
        <w:tc>
          <w:tcPr>
            <w:tcW w:w="3353" w:type="dxa"/>
          </w:tcPr>
          <w:p w:rsidR="0045507B" w:rsidRDefault="0045507B" w:rsidP="0045507B">
            <w:r>
              <w:t>Bladeren afvoeren</w:t>
            </w:r>
          </w:p>
        </w:tc>
        <w:tc>
          <w:tcPr>
            <w:tcW w:w="2835" w:type="dxa"/>
          </w:tcPr>
          <w:p w:rsidR="0045507B" w:rsidRDefault="0045507B" w:rsidP="0045507B">
            <w:r>
              <w:t>Groep INTRO</w:t>
            </w:r>
          </w:p>
        </w:tc>
        <w:tc>
          <w:tcPr>
            <w:tcW w:w="743" w:type="dxa"/>
          </w:tcPr>
          <w:p w:rsidR="0045507B" w:rsidRDefault="0045507B" w:rsidP="0045507B">
            <w:r>
              <w:t>4</w:t>
            </w:r>
          </w:p>
        </w:tc>
      </w:tr>
      <w:tr w:rsidR="0045507B" w:rsidTr="0045507B">
        <w:tc>
          <w:tcPr>
            <w:tcW w:w="1178" w:type="dxa"/>
          </w:tcPr>
          <w:p w:rsidR="0045507B" w:rsidRDefault="0045507B" w:rsidP="0045507B"/>
        </w:tc>
        <w:tc>
          <w:tcPr>
            <w:tcW w:w="3353" w:type="dxa"/>
          </w:tcPr>
          <w:p w:rsidR="0045507B" w:rsidRDefault="0045507B" w:rsidP="0045507B">
            <w:r>
              <w:t>Afbreken 100 dagen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4</w:t>
            </w:r>
          </w:p>
        </w:tc>
      </w:tr>
      <w:tr w:rsidR="0045507B" w:rsidTr="0045507B">
        <w:tc>
          <w:tcPr>
            <w:tcW w:w="1178" w:type="dxa"/>
          </w:tcPr>
          <w:p w:rsidR="0045507B" w:rsidRDefault="0045507B" w:rsidP="0045507B"/>
        </w:tc>
        <w:tc>
          <w:tcPr>
            <w:tcW w:w="3353" w:type="dxa"/>
          </w:tcPr>
          <w:p w:rsidR="0045507B" w:rsidRDefault="0045507B" w:rsidP="0045507B">
            <w:r>
              <w:t>Maken en plaatsen scheidingswand Zuidstraat 15</w:t>
            </w:r>
          </w:p>
        </w:tc>
        <w:tc>
          <w:tcPr>
            <w:tcW w:w="2835" w:type="dxa"/>
          </w:tcPr>
          <w:p w:rsidR="0045507B" w:rsidRPr="0045507B" w:rsidRDefault="0045507B" w:rsidP="0045507B">
            <w:pPr>
              <w:rPr>
                <w:b/>
              </w:rPr>
            </w:pPr>
            <w:r w:rsidRPr="0045507B">
              <w:rPr>
                <w:b/>
              </w:rPr>
              <w:t>Dienst ondersteuning Stad Roeselare</w:t>
            </w:r>
          </w:p>
        </w:tc>
        <w:tc>
          <w:tcPr>
            <w:tcW w:w="743" w:type="dxa"/>
          </w:tcPr>
          <w:p w:rsidR="0045507B" w:rsidRDefault="0045507B" w:rsidP="0045507B">
            <w:r>
              <w:t>40</w:t>
            </w:r>
          </w:p>
        </w:tc>
      </w:tr>
      <w:tr w:rsidR="0045507B" w:rsidTr="0045507B">
        <w:tc>
          <w:tcPr>
            <w:tcW w:w="1178" w:type="dxa"/>
          </w:tcPr>
          <w:p w:rsidR="0045507B" w:rsidRDefault="0045507B" w:rsidP="0045507B"/>
        </w:tc>
        <w:tc>
          <w:tcPr>
            <w:tcW w:w="3353" w:type="dxa"/>
          </w:tcPr>
          <w:p w:rsidR="0045507B" w:rsidRDefault="0045507B" w:rsidP="0045507B">
            <w:r>
              <w:t>Plaatsen meubelen in kopielokaal en onder trap</w:t>
            </w:r>
          </w:p>
        </w:tc>
        <w:tc>
          <w:tcPr>
            <w:tcW w:w="2835" w:type="dxa"/>
          </w:tcPr>
          <w:p w:rsidR="0045507B" w:rsidRDefault="0045507B" w:rsidP="0045507B">
            <w:r>
              <w:t>Groep INTRO Nationaal</w:t>
            </w:r>
          </w:p>
        </w:tc>
        <w:tc>
          <w:tcPr>
            <w:tcW w:w="743" w:type="dxa"/>
          </w:tcPr>
          <w:p w:rsidR="0045507B" w:rsidRDefault="0045507B" w:rsidP="0045507B">
            <w:r>
              <w:t>18</w:t>
            </w:r>
          </w:p>
        </w:tc>
      </w:tr>
      <w:tr w:rsidR="0045507B" w:rsidTr="0045507B">
        <w:tc>
          <w:tcPr>
            <w:tcW w:w="1178" w:type="dxa"/>
          </w:tcPr>
          <w:p w:rsidR="0045507B" w:rsidRDefault="0045507B" w:rsidP="0045507B">
            <w:r>
              <w:t xml:space="preserve">Februari  </w:t>
            </w:r>
          </w:p>
        </w:tc>
        <w:tc>
          <w:tcPr>
            <w:tcW w:w="3353" w:type="dxa"/>
          </w:tcPr>
          <w:p w:rsidR="0045507B" w:rsidRDefault="0045507B" w:rsidP="0045507B">
            <w:r>
              <w:t>Doorgeefluik creëren</w:t>
            </w:r>
          </w:p>
        </w:tc>
        <w:tc>
          <w:tcPr>
            <w:tcW w:w="2835" w:type="dxa"/>
          </w:tcPr>
          <w:p w:rsidR="0045507B" w:rsidRDefault="0045507B" w:rsidP="0045507B">
            <w:r>
              <w:t>Kringwinkel Izegem</w:t>
            </w:r>
          </w:p>
        </w:tc>
        <w:tc>
          <w:tcPr>
            <w:tcW w:w="743" w:type="dxa"/>
          </w:tcPr>
          <w:p w:rsidR="0045507B" w:rsidRDefault="0045507B" w:rsidP="0045507B">
            <w:r>
              <w:t>8</w:t>
            </w:r>
          </w:p>
        </w:tc>
      </w:tr>
      <w:tr w:rsidR="0045507B" w:rsidTr="0045507B">
        <w:tc>
          <w:tcPr>
            <w:tcW w:w="1178" w:type="dxa"/>
          </w:tcPr>
          <w:p w:rsidR="0045507B" w:rsidRDefault="0045507B" w:rsidP="0045507B"/>
        </w:tc>
        <w:tc>
          <w:tcPr>
            <w:tcW w:w="3353" w:type="dxa"/>
          </w:tcPr>
          <w:p w:rsidR="0045507B" w:rsidRDefault="0045507B" w:rsidP="0045507B">
            <w:r>
              <w:t>Banken maken, vernissen en plaatsen</w:t>
            </w:r>
          </w:p>
        </w:tc>
        <w:tc>
          <w:tcPr>
            <w:tcW w:w="2835" w:type="dxa"/>
          </w:tcPr>
          <w:p w:rsidR="0045507B" w:rsidRDefault="0045507B" w:rsidP="0045507B">
            <w:r>
              <w:t>De Ark Oekene</w:t>
            </w:r>
          </w:p>
        </w:tc>
        <w:tc>
          <w:tcPr>
            <w:tcW w:w="743" w:type="dxa"/>
          </w:tcPr>
          <w:p w:rsidR="0045507B" w:rsidRDefault="0045507B" w:rsidP="0045507B">
            <w:r>
              <w:t>40</w:t>
            </w:r>
          </w:p>
        </w:tc>
      </w:tr>
      <w:tr w:rsidR="0045507B" w:rsidTr="0045507B">
        <w:tc>
          <w:tcPr>
            <w:tcW w:w="1178" w:type="dxa"/>
          </w:tcPr>
          <w:p w:rsidR="0045507B" w:rsidRDefault="0045507B" w:rsidP="0045507B"/>
        </w:tc>
        <w:tc>
          <w:tcPr>
            <w:tcW w:w="3353" w:type="dxa"/>
          </w:tcPr>
          <w:p w:rsidR="0045507B" w:rsidRDefault="0045507B" w:rsidP="0045507B">
            <w:r>
              <w:t>Maken en plaatsen van podia</w:t>
            </w:r>
          </w:p>
        </w:tc>
        <w:tc>
          <w:tcPr>
            <w:tcW w:w="2835" w:type="dxa"/>
          </w:tcPr>
          <w:p w:rsidR="0045507B" w:rsidRDefault="0045507B" w:rsidP="0045507B">
            <w:r>
              <w:t>Kringwinkel Tielt</w:t>
            </w:r>
          </w:p>
        </w:tc>
        <w:tc>
          <w:tcPr>
            <w:tcW w:w="743" w:type="dxa"/>
          </w:tcPr>
          <w:p w:rsidR="0045507B" w:rsidRDefault="0045507B" w:rsidP="0045507B"/>
        </w:tc>
      </w:tr>
      <w:tr w:rsidR="0045507B" w:rsidTr="0045507B">
        <w:tc>
          <w:tcPr>
            <w:tcW w:w="1178" w:type="dxa"/>
          </w:tcPr>
          <w:p w:rsidR="0045507B" w:rsidRDefault="0045507B" w:rsidP="0045507B"/>
        </w:tc>
        <w:tc>
          <w:tcPr>
            <w:tcW w:w="3353" w:type="dxa"/>
          </w:tcPr>
          <w:p w:rsidR="0045507B" w:rsidRDefault="0045507B" w:rsidP="0045507B">
            <w:r>
              <w:t>Maken en plaatsen kledijrekken</w:t>
            </w:r>
          </w:p>
        </w:tc>
        <w:tc>
          <w:tcPr>
            <w:tcW w:w="2835" w:type="dxa"/>
          </w:tcPr>
          <w:p w:rsidR="0045507B" w:rsidRDefault="0045507B" w:rsidP="0045507B">
            <w:r>
              <w:t xml:space="preserve">Kringwinkel Torhout </w:t>
            </w:r>
          </w:p>
        </w:tc>
        <w:tc>
          <w:tcPr>
            <w:tcW w:w="743" w:type="dxa"/>
          </w:tcPr>
          <w:p w:rsidR="0045507B" w:rsidRDefault="0045507B" w:rsidP="0045507B"/>
        </w:tc>
      </w:tr>
      <w:tr w:rsidR="0045507B" w:rsidTr="0045507B">
        <w:tc>
          <w:tcPr>
            <w:tcW w:w="1178" w:type="dxa"/>
          </w:tcPr>
          <w:p w:rsidR="0045507B" w:rsidRDefault="0045507B" w:rsidP="0045507B"/>
        </w:tc>
        <w:tc>
          <w:tcPr>
            <w:tcW w:w="3353" w:type="dxa"/>
          </w:tcPr>
          <w:p w:rsidR="0045507B" w:rsidRDefault="0045507B" w:rsidP="0045507B">
            <w:r>
              <w:t>Bouwen van opbergruimte</w:t>
            </w:r>
          </w:p>
        </w:tc>
        <w:tc>
          <w:tcPr>
            <w:tcW w:w="2835" w:type="dxa"/>
          </w:tcPr>
          <w:p w:rsidR="0045507B" w:rsidRDefault="0045507B" w:rsidP="0045507B">
            <w:r>
              <w:t>Draadpoppentheater Roeselare</w:t>
            </w:r>
          </w:p>
        </w:tc>
        <w:tc>
          <w:tcPr>
            <w:tcW w:w="743" w:type="dxa"/>
          </w:tcPr>
          <w:p w:rsidR="0045507B" w:rsidRDefault="0045507B" w:rsidP="0045507B">
            <w:r>
              <w:t>40</w:t>
            </w:r>
          </w:p>
        </w:tc>
      </w:tr>
      <w:tr w:rsidR="0045507B" w:rsidTr="0045507B">
        <w:tc>
          <w:tcPr>
            <w:tcW w:w="1178" w:type="dxa"/>
          </w:tcPr>
          <w:p w:rsidR="0045507B" w:rsidRDefault="0045507B" w:rsidP="0045507B"/>
        </w:tc>
        <w:tc>
          <w:tcPr>
            <w:tcW w:w="3353" w:type="dxa"/>
          </w:tcPr>
          <w:p w:rsidR="0045507B" w:rsidRDefault="0045507B" w:rsidP="0045507B">
            <w:r>
              <w:t xml:space="preserve">Fietsen herstellen </w:t>
            </w:r>
          </w:p>
        </w:tc>
        <w:tc>
          <w:tcPr>
            <w:tcW w:w="2835" w:type="dxa"/>
          </w:tcPr>
          <w:p w:rsidR="0045507B" w:rsidRDefault="0045507B" w:rsidP="0045507B">
            <w:r>
              <w:t>Groep INTRO</w:t>
            </w:r>
          </w:p>
        </w:tc>
        <w:tc>
          <w:tcPr>
            <w:tcW w:w="743" w:type="dxa"/>
          </w:tcPr>
          <w:p w:rsidR="0045507B" w:rsidRDefault="0045507B" w:rsidP="0045507B">
            <w:r>
              <w:t>16</w:t>
            </w:r>
          </w:p>
        </w:tc>
      </w:tr>
      <w:tr w:rsidR="0045507B" w:rsidTr="0045507B">
        <w:tc>
          <w:tcPr>
            <w:tcW w:w="1178" w:type="dxa"/>
          </w:tcPr>
          <w:p w:rsidR="0045507B" w:rsidRDefault="0045507B" w:rsidP="0045507B">
            <w:r>
              <w:t>maart</w:t>
            </w:r>
          </w:p>
        </w:tc>
        <w:tc>
          <w:tcPr>
            <w:tcW w:w="3353" w:type="dxa"/>
          </w:tcPr>
          <w:p w:rsidR="0045507B" w:rsidRDefault="0045507B" w:rsidP="0045507B">
            <w:r>
              <w:t>Maken van kadergoten</w:t>
            </w:r>
          </w:p>
        </w:tc>
        <w:tc>
          <w:tcPr>
            <w:tcW w:w="2835" w:type="dxa"/>
          </w:tcPr>
          <w:p w:rsidR="0045507B" w:rsidRDefault="0045507B" w:rsidP="0045507B">
            <w:r>
              <w:t>Kringwinkel Torhout</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Opbergruimte voorzien van elektriciteit en rekken en bijkomende deur</w:t>
            </w:r>
          </w:p>
        </w:tc>
        <w:tc>
          <w:tcPr>
            <w:tcW w:w="2835" w:type="dxa"/>
          </w:tcPr>
          <w:p w:rsidR="0045507B" w:rsidRDefault="0045507B" w:rsidP="0045507B">
            <w:r>
              <w:t>Draadpoppentheater Roeselare</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Bijsnoeien hagen en onderhoud gras, wegvoeren groenafval</w:t>
            </w:r>
          </w:p>
        </w:tc>
        <w:tc>
          <w:tcPr>
            <w:tcW w:w="2835" w:type="dxa"/>
          </w:tcPr>
          <w:p w:rsidR="0045507B" w:rsidRDefault="0045507B" w:rsidP="0045507B">
            <w:r>
              <w:t>Groep INTRO</w:t>
            </w:r>
          </w:p>
        </w:tc>
        <w:tc>
          <w:tcPr>
            <w:tcW w:w="743" w:type="dxa"/>
          </w:tcPr>
          <w:p w:rsidR="0045507B" w:rsidRDefault="0045507B" w:rsidP="0045507B">
            <w:r>
              <w:t>20</w:t>
            </w:r>
          </w:p>
        </w:tc>
      </w:tr>
      <w:tr w:rsidR="0045507B" w:rsidTr="0045507B">
        <w:tc>
          <w:tcPr>
            <w:tcW w:w="1178" w:type="dxa"/>
          </w:tcPr>
          <w:p w:rsidR="0045507B" w:rsidRDefault="0045507B" w:rsidP="0045507B"/>
        </w:tc>
        <w:tc>
          <w:tcPr>
            <w:tcW w:w="3353" w:type="dxa"/>
          </w:tcPr>
          <w:p w:rsidR="0045507B" w:rsidRDefault="0045507B" w:rsidP="0045507B">
            <w:r>
              <w:t>Plaatsen van 2 gevelbanken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4</w:t>
            </w:r>
          </w:p>
        </w:tc>
      </w:tr>
      <w:tr w:rsidR="0045507B" w:rsidTr="0045507B">
        <w:tc>
          <w:tcPr>
            <w:tcW w:w="1178" w:type="dxa"/>
          </w:tcPr>
          <w:p w:rsidR="0045507B" w:rsidRDefault="0045507B" w:rsidP="0045507B">
            <w:r>
              <w:t>april</w:t>
            </w:r>
          </w:p>
        </w:tc>
        <w:tc>
          <w:tcPr>
            <w:tcW w:w="3353" w:type="dxa"/>
          </w:tcPr>
          <w:p w:rsidR="0045507B" w:rsidRDefault="0045507B" w:rsidP="0045507B">
            <w:r>
              <w:t>Maken en vernissen van 14 gevelbanken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32</w:t>
            </w:r>
          </w:p>
        </w:tc>
      </w:tr>
      <w:tr w:rsidR="0045507B" w:rsidTr="0045507B">
        <w:tc>
          <w:tcPr>
            <w:tcW w:w="1178" w:type="dxa"/>
          </w:tcPr>
          <w:p w:rsidR="0045507B" w:rsidRDefault="0045507B" w:rsidP="0045507B"/>
        </w:tc>
        <w:tc>
          <w:tcPr>
            <w:tcW w:w="3353" w:type="dxa"/>
          </w:tcPr>
          <w:p w:rsidR="0045507B" w:rsidRDefault="0045507B" w:rsidP="0045507B">
            <w:r>
              <w:t>Geraamte Hawaïbar</w:t>
            </w:r>
          </w:p>
        </w:tc>
        <w:tc>
          <w:tcPr>
            <w:tcW w:w="2835" w:type="dxa"/>
          </w:tcPr>
          <w:p w:rsidR="0045507B" w:rsidRDefault="0045507B" w:rsidP="0045507B">
            <w:r>
              <w:t>Groep INTRO</w:t>
            </w:r>
          </w:p>
        </w:tc>
        <w:tc>
          <w:tcPr>
            <w:tcW w:w="743" w:type="dxa"/>
          </w:tcPr>
          <w:p w:rsidR="0045507B" w:rsidRDefault="0045507B" w:rsidP="0045507B">
            <w:r>
              <w:t>8</w:t>
            </w:r>
          </w:p>
        </w:tc>
      </w:tr>
      <w:tr w:rsidR="0045507B" w:rsidTr="0045507B">
        <w:tc>
          <w:tcPr>
            <w:tcW w:w="1178" w:type="dxa"/>
          </w:tcPr>
          <w:p w:rsidR="0045507B" w:rsidRDefault="0045507B" w:rsidP="0045507B">
            <w:r>
              <w:t>mei</w:t>
            </w:r>
          </w:p>
        </w:tc>
        <w:tc>
          <w:tcPr>
            <w:tcW w:w="3353" w:type="dxa"/>
          </w:tcPr>
          <w:p w:rsidR="0045507B" w:rsidRDefault="0045507B" w:rsidP="0045507B">
            <w:r>
              <w:t>Plaatsen van kurk op muren</w:t>
            </w:r>
          </w:p>
        </w:tc>
        <w:tc>
          <w:tcPr>
            <w:tcW w:w="2835" w:type="dxa"/>
          </w:tcPr>
          <w:p w:rsidR="0045507B" w:rsidRPr="0045507B" w:rsidRDefault="0045507B" w:rsidP="0045507B">
            <w:pPr>
              <w:rPr>
                <w:b/>
              </w:rPr>
            </w:pPr>
            <w:r w:rsidRPr="0045507B">
              <w:rPr>
                <w:b/>
              </w:rPr>
              <w:t>SASK Roeselare</w:t>
            </w:r>
          </w:p>
        </w:tc>
        <w:tc>
          <w:tcPr>
            <w:tcW w:w="743" w:type="dxa"/>
          </w:tcPr>
          <w:p w:rsidR="0045507B" w:rsidRDefault="0045507B" w:rsidP="0045507B">
            <w:r>
              <w:t>12</w:t>
            </w:r>
          </w:p>
        </w:tc>
      </w:tr>
      <w:tr w:rsidR="0045507B" w:rsidTr="0045507B">
        <w:tc>
          <w:tcPr>
            <w:tcW w:w="1178" w:type="dxa"/>
          </w:tcPr>
          <w:p w:rsidR="0045507B" w:rsidRDefault="0045507B" w:rsidP="0045507B"/>
        </w:tc>
        <w:tc>
          <w:tcPr>
            <w:tcW w:w="3353" w:type="dxa"/>
          </w:tcPr>
          <w:p w:rsidR="0045507B" w:rsidRDefault="0045507B" w:rsidP="0045507B">
            <w:r>
              <w:t xml:space="preserve">Onderhoud groen </w:t>
            </w:r>
          </w:p>
        </w:tc>
        <w:tc>
          <w:tcPr>
            <w:tcW w:w="2835" w:type="dxa"/>
          </w:tcPr>
          <w:p w:rsidR="0045507B" w:rsidRDefault="0045507B" w:rsidP="0045507B">
            <w:r>
              <w:t>Groep INTRO</w:t>
            </w:r>
          </w:p>
        </w:tc>
        <w:tc>
          <w:tcPr>
            <w:tcW w:w="743" w:type="dxa"/>
          </w:tcPr>
          <w:p w:rsidR="0045507B" w:rsidRDefault="0045507B" w:rsidP="0045507B">
            <w:r>
              <w:t>8</w:t>
            </w:r>
          </w:p>
        </w:tc>
      </w:tr>
      <w:tr w:rsidR="0045507B" w:rsidTr="0045507B">
        <w:tc>
          <w:tcPr>
            <w:tcW w:w="1178" w:type="dxa"/>
          </w:tcPr>
          <w:p w:rsidR="0045507B" w:rsidRDefault="0045507B" w:rsidP="0045507B"/>
        </w:tc>
        <w:tc>
          <w:tcPr>
            <w:tcW w:w="3353" w:type="dxa"/>
          </w:tcPr>
          <w:p w:rsidR="0045507B" w:rsidRDefault="0045507B" w:rsidP="0045507B">
            <w:r>
              <w:t>Plaatsen van tussenmuren en deuren</w:t>
            </w:r>
          </w:p>
        </w:tc>
        <w:tc>
          <w:tcPr>
            <w:tcW w:w="2835" w:type="dxa"/>
          </w:tcPr>
          <w:p w:rsidR="0045507B" w:rsidRDefault="0045507B" w:rsidP="0045507B">
            <w:r>
              <w:t>De Lochting</w:t>
            </w:r>
          </w:p>
        </w:tc>
        <w:tc>
          <w:tcPr>
            <w:tcW w:w="743" w:type="dxa"/>
          </w:tcPr>
          <w:p w:rsidR="0045507B" w:rsidRDefault="0045507B" w:rsidP="0045507B">
            <w:r>
              <w:t>32</w:t>
            </w:r>
          </w:p>
        </w:tc>
      </w:tr>
      <w:tr w:rsidR="0045507B" w:rsidTr="0045507B">
        <w:tc>
          <w:tcPr>
            <w:tcW w:w="1178" w:type="dxa"/>
          </w:tcPr>
          <w:p w:rsidR="0045507B" w:rsidRDefault="0045507B" w:rsidP="0045507B"/>
        </w:tc>
        <w:tc>
          <w:tcPr>
            <w:tcW w:w="3353" w:type="dxa"/>
          </w:tcPr>
          <w:p w:rsidR="0045507B" w:rsidRDefault="0045507B" w:rsidP="0045507B">
            <w:r>
              <w:t>Maken van een tentoonstellingswand</w:t>
            </w:r>
          </w:p>
        </w:tc>
        <w:tc>
          <w:tcPr>
            <w:tcW w:w="2835" w:type="dxa"/>
          </w:tcPr>
          <w:p w:rsidR="0045507B" w:rsidRPr="0045507B" w:rsidRDefault="0045507B" w:rsidP="0045507B">
            <w:pPr>
              <w:rPr>
                <w:b/>
              </w:rPr>
            </w:pPr>
            <w:r w:rsidRPr="0045507B">
              <w:rPr>
                <w:b/>
              </w:rPr>
              <w:t>SASK Roeselare</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Plaatsen van 2 gevelbanken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4</w:t>
            </w:r>
          </w:p>
        </w:tc>
      </w:tr>
      <w:tr w:rsidR="0045507B" w:rsidTr="0045507B">
        <w:tc>
          <w:tcPr>
            <w:tcW w:w="1178" w:type="dxa"/>
          </w:tcPr>
          <w:p w:rsidR="0045507B" w:rsidRDefault="0045507B" w:rsidP="0045507B"/>
        </w:tc>
        <w:tc>
          <w:tcPr>
            <w:tcW w:w="3353" w:type="dxa"/>
          </w:tcPr>
          <w:p w:rsidR="0045507B" w:rsidRDefault="0045507B" w:rsidP="0045507B">
            <w:r>
              <w:t>Scherm monteren</w:t>
            </w:r>
          </w:p>
        </w:tc>
        <w:tc>
          <w:tcPr>
            <w:tcW w:w="2835" w:type="dxa"/>
          </w:tcPr>
          <w:p w:rsidR="0045507B" w:rsidRPr="0045507B" w:rsidRDefault="0045507B" w:rsidP="0045507B">
            <w:pPr>
              <w:rPr>
                <w:b/>
              </w:rPr>
            </w:pPr>
            <w:r w:rsidRPr="0045507B">
              <w:rPr>
                <w:b/>
              </w:rPr>
              <w:t>Samenlevingsopbouw Roeselare</w:t>
            </w:r>
          </w:p>
        </w:tc>
        <w:tc>
          <w:tcPr>
            <w:tcW w:w="743" w:type="dxa"/>
          </w:tcPr>
          <w:p w:rsidR="0045507B" w:rsidRDefault="0045507B" w:rsidP="0045507B">
            <w:r>
              <w:t>2</w:t>
            </w:r>
          </w:p>
        </w:tc>
      </w:tr>
      <w:tr w:rsidR="0045507B" w:rsidTr="0045507B">
        <w:tc>
          <w:tcPr>
            <w:tcW w:w="1178" w:type="dxa"/>
          </w:tcPr>
          <w:p w:rsidR="0045507B" w:rsidRDefault="0045507B" w:rsidP="0045507B">
            <w:r>
              <w:t>juni</w:t>
            </w:r>
          </w:p>
        </w:tc>
        <w:tc>
          <w:tcPr>
            <w:tcW w:w="3353" w:type="dxa"/>
          </w:tcPr>
          <w:p w:rsidR="0045507B" w:rsidRDefault="0045507B" w:rsidP="0045507B">
            <w:r>
              <w:t>Mailing in enveloppes steken. Twee maal.</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16 u + 28 u</w:t>
            </w:r>
          </w:p>
        </w:tc>
      </w:tr>
      <w:tr w:rsidR="0045507B" w:rsidTr="0045507B">
        <w:tc>
          <w:tcPr>
            <w:tcW w:w="1178" w:type="dxa"/>
          </w:tcPr>
          <w:p w:rsidR="0045507B" w:rsidRDefault="0045507B" w:rsidP="0045507B"/>
        </w:tc>
        <w:tc>
          <w:tcPr>
            <w:tcW w:w="3353" w:type="dxa"/>
          </w:tcPr>
          <w:p w:rsidR="0045507B" w:rsidRDefault="0045507B" w:rsidP="0045507B">
            <w:r>
              <w:t>Trap maken voor speleo-wagen</w:t>
            </w:r>
          </w:p>
        </w:tc>
        <w:tc>
          <w:tcPr>
            <w:tcW w:w="2835" w:type="dxa"/>
          </w:tcPr>
          <w:p w:rsidR="0045507B" w:rsidRDefault="0045507B" w:rsidP="0045507B">
            <w:r>
              <w:t>Groep INTRO</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 xml:space="preserve">Schilderen van ruimtes </w:t>
            </w:r>
          </w:p>
        </w:tc>
        <w:tc>
          <w:tcPr>
            <w:tcW w:w="2835" w:type="dxa"/>
          </w:tcPr>
          <w:p w:rsidR="0045507B" w:rsidRDefault="0045507B" w:rsidP="0045507B">
            <w:r>
              <w:t>De Lochting</w:t>
            </w:r>
          </w:p>
        </w:tc>
        <w:tc>
          <w:tcPr>
            <w:tcW w:w="743" w:type="dxa"/>
          </w:tcPr>
          <w:p w:rsidR="0045507B" w:rsidRDefault="0045507B" w:rsidP="0045507B">
            <w:r>
              <w:t>48</w:t>
            </w:r>
          </w:p>
        </w:tc>
      </w:tr>
      <w:tr w:rsidR="0045507B" w:rsidTr="0045507B">
        <w:tc>
          <w:tcPr>
            <w:tcW w:w="1178" w:type="dxa"/>
          </w:tcPr>
          <w:p w:rsidR="0045507B" w:rsidRDefault="0045507B" w:rsidP="0045507B"/>
        </w:tc>
        <w:tc>
          <w:tcPr>
            <w:tcW w:w="3353" w:type="dxa"/>
          </w:tcPr>
          <w:p w:rsidR="0045507B" w:rsidRDefault="0045507B" w:rsidP="0045507B">
            <w:r>
              <w:t xml:space="preserve">Toog afbreken, verbouwen </w:t>
            </w:r>
          </w:p>
        </w:tc>
        <w:tc>
          <w:tcPr>
            <w:tcW w:w="2835" w:type="dxa"/>
          </w:tcPr>
          <w:p w:rsidR="0045507B" w:rsidRDefault="0045507B" w:rsidP="0045507B">
            <w:r>
              <w:t>De Lochting</w:t>
            </w:r>
          </w:p>
        </w:tc>
        <w:tc>
          <w:tcPr>
            <w:tcW w:w="743" w:type="dxa"/>
          </w:tcPr>
          <w:p w:rsidR="0045507B" w:rsidRDefault="0045507B" w:rsidP="0045507B">
            <w:r>
              <w:t>8</w:t>
            </w:r>
          </w:p>
        </w:tc>
      </w:tr>
      <w:tr w:rsidR="0045507B" w:rsidTr="0045507B">
        <w:tc>
          <w:tcPr>
            <w:tcW w:w="1178" w:type="dxa"/>
          </w:tcPr>
          <w:p w:rsidR="0045507B" w:rsidRDefault="0045507B" w:rsidP="0045507B"/>
        </w:tc>
        <w:tc>
          <w:tcPr>
            <w:tcW w:w="3353" w:type="dxa"/>
          </w:tcPr>
          <w:p w:rsidR="0045507B" w:rsidRDefault="0045507B" w:rsidP="0045507B">
            <w:r>
              <w:t xml:space="preserve">Kasten op maat maken </w:t>
            </w:r>
          </w:p>
        </w:tc>
        <w:tc>
          <w:tcPr>
            <w:tcW w:w="2835" w:type="dxa"/>
          </w:tcPr>
          <w:p w:rsidR="0045507B" w:rsidRDefault="0045507B" w:rsidP="0045507B">
            <w:r>
              <w:t>De Ark Oekene</w:t>
            </w:r>
          </w:p>
        </w:tc>
        <w:tc>
          <w:tcPr>
            <w:tcW w:w="743" w:type="dxa"/>
          </w:tcPr>
          <w:p w:rsidR="0045507B" w:rsidRDefault="0045507B" w:rsidP="0045507B">
            <w:r>
              <w:t>54</w:t>
            </w:r>
          </w:p>
        </w:tc>
      </w:tr>
      <w:tr w:rsidR="0045507B" w:rsidTr="0045507B">
        <w:tc>
          <w:tcPr>
            <w:tcW w:w="1178" w:type="dxa"/>
          </w:tcPr>
          <w:p w:rsidR="0045507B" w:rsidRDefault="0045507B" w:rsidP="0045507B">
            <w:r>
              <w:t>juli</w:t>
            </w:r>
          </w:p>
        </w:tc>
        <w:tc>
          <w:tcPr>
            <w:tcW w:w="3353" w:type="dxa"/>
          </w:tcPr>
          <w:p w:rsidR="0045507B" w:rsidRDefault="0045507B" w:rsidP="0045507B">
            <w:r>
              <w:t>Stoeltjes afwrijven en herschilderen</w:t>
            </w:r>
          </w:p>
        </w:tc>
        <w:tc>
          <w:tcPr>
            <w:tcW w:w="2835" w:type="dxa"/>
          </w:tcPr>
          <w:p w:rsidR="0045507B" w:rsidRDefault="0045507B" w:rsidP="0045507B">
            <w:r>
              <w:t>Basisschool Wijnendale</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 xml:space="preserve">Opbouwen, inrichten en afbreken tent en </w:t>
            </w:r>
            <w:r w:rsidR="004772AD">
              <w:t>omgeving Natourcriterium</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74</w:t>
            </w:r>
          </w:p>
        </w:tc>
      </w:tr>
      <w:tr w:rsidR="0045507B" w:rsidTr="0045507B">
        <w:tc>
          <w:tcPr>
            <w:tcW w:w="1178" w:type="dxa"/>
          </w:tcPr>
          <w:p w:rsidR="0045507B" w:rsidRDefault="0045507B" w:rsidP="0045507B"/>
        </w:tc>
        <w:tc>
          <w:tcPr>
            <w:tcW w:w="3353" w:type="dxa"/>
          </w:tcPr>
          <w:p w:rsidR="0045507B" w:rsidRDefault="0045507B" w:rsidP="0045507B">
            <w:r>
              <w:t>Plaatsen kast op maat basisschool</w:t>
            </w:r>
          </w:p>
        </w:tc>
        <w:tc>
          <w:tcPr>
            <w:tcW w:w="2835" w:type="dxa"/>
          </w:tcPr>
          <w:p w:rsidR="0045507B" w:rsidRDefault="0045507B" w:rsidP="0045507B">
            <w:r>
              <w:t>De Ark Oekene</w:t>
            </w:r>
          </w:p>
        </w:tc>
        <w:tc>
          <w:tcPr>
            <w:tcW w:w="743" w:type="dxa"/>
          </w:tcPr>
          <w:p w:rsidR="0045507B" w:rsidRDefault="0045507B" w:rsidP="0045507B">
            <w:r>
              <w:t>32</w:t>
            </w:r>
          </w:p>
        </w:tc>
      </w:tr>
      <w:tr w:rsidR="0045507B" w:rsidTr="0045507B">
        <w:tc>
          <w:tcPr>
            <w:tcW w:w="1178" w:type="dxa"/>
          </w:tcPr>
          <w:p w:rsidR="0045507B" w:rsidRDefault="0045507B" w:rsidP="0045507B">
            <w:r>
              <w:t>augustus</w:t>
            </w:r>
          </w:p>
        </w:tc>
        <w:tc>
          <w:tcPr>
            <w:tcW w:w="3353" w:type="dxa"/>
          </w:tcPr>
          <w:p w:rsidR="0045507B" w:rsidRDefault="0045507B" w:rsidP="0045507B">
            <w:r>
              <w:t>Opening in muur maken voor doorgeefluik</w:t>
            </w:r>
          </w:p>
        </w:tc>
        <w:tc>
          <w:tcPr>
            <w:tcW w:w="2835" w:type="dxa"/>
          </w:tcPr>
          <w:p w:rsidR="0045507B" w:rsidRDefault="0045507B" w:rsidP="0045507B">
            <w:r>
              <w:t>Kringwinkel Torhout</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 xml:space="preserve">Opbouw en afbraak Hallen </w:t>
            </w:r>
          </w:p>
        </w:tc>
        <w:tc>
          <w:tcPr>
            <w:tcW w:w="2835" w:type="dxa"/>
          </w:tcPr>
          <w:p w:rsidR="0045507B" w:rsidRPr="0045507B" w:rsidRDefault="0045507B" w:rsidP="0045507B">
            <w:pPr>
              <w:rPr>
                <w:b/>
              </w:rPr>
            </w:pPr>
            <w:r w:rsidRPr="0045507B">
              <w:rPr>
                <w:b/>
              </w:rPr>
              <w:t>West-Vlaanderens Mooiste</w:t>
            </w:r>
          </w:p>
        </w:tc>
        <w:tc>
          <w:tcPr>
            <w:tcW w:w="743" w:type="dxa"/>
          </w:tcPr>
          <w:p w:rsidR="0045507B" w:rsidRDefault="0045507B" w:rsidP="0045507B">
            <w:r>
              <w:t>40</w:t>
            </w:r>
          </w:p>
        </w:tc>
      </w:tr>
      <w:tr w:rsidR="0045507B" w:rsidTr="0045507B">
        <w:tc>
          <w:tcPr>
            <w:tcW w:w="1178" w:type="dxa"/>
          </w:tcPr>
          <w:p w:rsidR="0045507B" w:rsidRDefault="0045507B" w:rsidP="0045507B"/>
        </w:tc>
        <w:tc>
          <w:tcPr>
            <w:tcW w:w="3353" w:type="dxa"/>
          </w:tcPr>
          <w:p w:rsidR="0045507B" w:rsidRDefault="0045507B" w:rsidP="0045507B">
            <w:r>
              <w:t>Haag snoeien</w:t>
            </w:r>
          </w:p>
        </w:tc>
        <w:tc>
          <w:tcPr>
            <w:tcW w:w="2835" w:type="dxa"/>
          </w:tcPr>
          <w:p w:rsidR="0045507B" w:rsidRDefault="0045507B" w:rsidP="0045507B">
            <w:r>
              <w:t>Groep INTRO</w:t>
            </w:r>
          </w:p>
        </w:tc>
        <w:tc>
          <w:tcPr>
            <w:tcW w:w="743" w:type="dxa"/>
          </w:tcPr>
          <w:p w:rsidR="0045507B" w:rsidRDefault="0045507B" w:rsidP="0045507B">
            <w:r>
              <w:t>4</w:t>
            </w:r>
          </w:p>
        </w:tc>
      </w:tr>
      <w:tr w:rsidR="0045507B" w:rsidTr="0045507B">
        <w:tc>
          <w:tcPr>
            <w:tcW w:w="1178" w:type="dxa"/>
          </w:tcPr>
          <w:p w:rsidR="0045507B" w:rsidRDefault="0045507B" w:rsidP="0045507B"/>
        </w:tc>
        <w:tc>
          <w:tcPr>
            <w:tcW w:w="3353" w:type="dxa"/>
          </w:tcPr>
          <w:p w:rsidR="0045507B" w:rsidRDefault="0045507B" w:rsidP="0045507B">
            <w:r>
              <w:t>Verhuis Groep INTRO Ieper</w:t>
            </w:r>
          </w:p>
        </w:tc>
        <w:tc>
          <w:tcPr>
            <w:tcW w:w="2835" w:type="dxa"/>
          </w:tcPr>
          <w:p w:rsidR="0045507B" w:rsidRDefault="0045507B" w:rsidP="0045507B">
            <w:r>
              <w:t>Groep INTRO</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Opbouw en opruimen Traxx festival</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32</w:t>
            </w:r>
          </w:p>
        </w:tc>
      </w:tr>
      <w:tr w:rsidR="0045507B" w:rsidTr="0045507B">
        <w:tc>
          <w:tcPr>
            <w:tcW w:w="1178" w:type="dxa"/>
          </w:tcPr>
          <w:p w:rsidR="0045507B" w:rsidRDefault="0045507B" w:rsidP="0045507B">
            <w:r>
              <w:t>september</w:t>
            </w:r>
          </w:p>
        </w:tc>
        <w:tc>
          <w:tcPr>
            <w:tcW w:w="3353" w:type="dxa"/>
          </w:tcPr>
          <w:p w:rsidR="0045507B" w:rsidRDefault="0045507B" w:rsidP="0045507B">
            <w:r>
              <w:t xml:space="preserve">Verplaatsbaar </w:t>
            </w:r>
            <w:r w:rsidR="004772AD">
              <w:t>scherm maken</w:t>
            </w:r>
            <w:r>
              <w:t xml:space="preserve"> en plaatsen</w:t>
            </w:r>
          </w:p>
        </w:tc>
        <w:tc>
          <w:tcPr>
            <w:tcW w:w="2835" w:type="dxa"/>
          </w:tcPr>
          <w:p w:rsidR="0045507B" w:rsidRDefault="0045507B" w:rsidP="0045507B">
            <w:r>
              <w:t>Paspartou</w:t>
            </w:r>
          </w:p>
        </w:tc>
        <w:tc>
          <w:tcPr>
            <w:tcW w:w="743" w:type="dxa"/>
          </w:tcPr>
          <w:p w:rsidR="0045507B" w:rsidRDefault="0045507B" w:rsidP="0045507B">
            <w:r>
              <w:t>22</w:t>
            </w:r>
          </w:p>
        </w:tc>
      </w:tr>
      <w:tr w:rsidR="0045507B" w:rsidTr="0045507B">
        <w:tc>
          <w:tcPr>
            <w:tcW w:w="1178" w:type="dxa"/>
          </w:tcPr>
          <w:p w:rsidR="0045507B" w:rsidRDefault="0045507B" w:rsidP="0045507B"/>
        </w:tc>
        <w:tc>
          <w:tcPr>
            <w:tcW w:w="3353" w:type="dxa"/>
          </w:tcPr>
          <w:p w:rsidR="0045507B" w:rsidRDefault="0045507B" w:rsidP="0045507B">
            <w:r>
              <w:t>Opruimen Tuinhuis eco velo</w:t>
            </w:r>
          </w:p>
        </w:tc>
        <w:tc>
          <w:tcPr>
            <w:tcW w:w="2835" w:type="dxa"/>
          </w:tcPr>
          <w:p w:rsidR="0045507B" w:rsidRDefault="0045507B" w:rsidP="0045507B">
            <w:r>
              <w:t>Eco Velo</w:t>
            </w:r>
          </w:p>
        </w:tc>
        <w:tc>
          <w:tcPr>
            <w:tcW w:w="743" w:type="dxa"/>
          </w:tcPr>
          <w:p w:rsidR="0045507B" w:rsidRDefault="0045507B" w:rsidP="0045507B">
            <w:r>
              <w:t>12</w:t>
            </w:r>
          </w:p>
        </w:tc>
      </w:tr>
      <w:tr w:rsidR="0045507B" w:rsidTr="0045507B">
        <w:tc>
          <w:tcPr>
            <w:tcW w:w="1178" w:type="dxa"/>
          </w:tcPr>
          <w:p w:rsidR="0045507B" w:rsidRDefault="0045507B" w:rsidP="0045507B"/>
        </w:tc>
        <w:tc>
          <w:tcPr>
            <w:tcW w:w="3353" w:type="dxa"/>
          </w:tcPr>
          <w:p w:rsidR="0045507B" w:rsidRDefault="0045507B" w:rsidP="0045507B">
            <w:r>
              <w:t xml:space="preserve">Opzetten rekken </w:t>
            </w:r>
          </w:p>
        </w:tc>
        <w:tc>
          <w:tcPr>
            <w:tcW w:w="2835" w:type="dxa"/>
          </w:tcPr>
          <w:p w:rsidR="0045507B" w:rsidRPr="0045507B" w:rsidRDefault="0045507B" w:rsidP="0045507B">
            <w:pPr>
              <w:rPr>
                <w:b/>
              </w:rPr>
            </w:pPr>
            <w:r w:rsidRPr="0045507B">
              <w:rPr>
                <w:b/>
              </w:rPr>
              <w:t>SASK</w:t>
            </w:r>
          </w:p>
        </w:tc>
        <w:tc>
          <w:tcPr>
            <w:tcW w:w="743" w:type="dxa"/>
          </w:tcPr>
          <w:p w:rsidR="0045507B" w:rsidRDefault="0045507B" w:rsidP="0045507B">
            <w:r>
              <w:t>8</w:t>
            </w:r>
          </w:p>
        </w:tc>
      </w:tr>
      <w:tr w:rsidR="0045507B" w:rsidTr="0045507B">
        <w:tc>
          <w:tcPr>
            <w:tcW w:w="1178" w:type="dxa"/>
          </w:tcPr>
          <w:p w:rsidR="0045507B" w:rsidRDefault="0045507B" w:rsidP="0045507B"/>
        </w:tc>
        <w:tc>
          <w:tcPr>
            <w:tcW w:w="3353" w:type="dxa"/>
          </w:tcPr>
          <w:p w:rsidR="0045507B" w:rsidRDefault="0045507B" w:rsidP="0045507B">
            <w:r>
              <w:t>Maken van aanduiding bordjes</w:t>
            </w:r>
          </w:p>
        </w:tc>
        <w:tc>
          <w:tcPr>
            <w:tcW w:w="2835" w:type="dxa"/>
          </w:tcPr>
          <w:p w:rsidR="0045507B" w:rsidRPr="0045507B" w:rsidRDefault="0045507B" w:rsidP="0045507B">
            <w:pPr>
              <w:rPr>
                <w:b/>
              </w:rPr>
            </w:pPr>
            <w:r w:rsidRPr="0045507B">
              <w:rPr>
                <w:b/>
              </w:rPr>
              <w:t>SASK</w:t>
            </w:r>
          </w:p>
        </w:tc>
        <w:tc>
          <w:tcPr>
            <w:tcW w:w="743" w:type="dxa"/>
          </w:tcPr>
          <w:p w:rsidR="0045507B" w:rsidRDefault="0045507B" w:rsidP="0045507B">
            <w:r>
              <w:t>8</w:t>
            </w:r>
          </w:p>
        </w:tc>
      </w:tr>
      <w:tr w:rsidR="0045507B" w:rsidTr="0045507B">
        <w:tc>
          <w:tcPr>
            <w:tcW w:w="1178" w:type="dxa"/>
          </w:tcPr>
          <w:p w:rsidR="0045507B" w:rsidRDefault="0045507B" w:rsidP="0045507B"/>
        </w:tc>
        <w:tc>
          <w:tcPr>
            <w:tcW w:w="3353" w:type="dxa"/>
          </w:tcPr>
          <w:p w:rsidR="0045507B" w:rsidRDefault="0045507B" w:rsidP="0045507B">
            <w:r>
              <w:t xml:space="preserve">Wegnemen </w:t>
            </w:r>
            <w:r w:rsidR="004772AD">
              <w:t>OSB-vloer</w:t>
            </w:r>
          </w:p>
        </w:tc>
        <w:tc>
          <w:tcPr>
            <w:tcW w:w="2835" w:type="dxa"/>
          </w:tcPr>
          <w:p w:rsidR="0045507B" w:rsidRDefault="0045507B" w:rsidP="0045507B">
            <w:r>
              <w:t>Onze Kinderen</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 xml:space="preserve">Afbreken tussenverdiep </w:t>
            </w:r>
          </w:p>
        </w:tc>
        <w:tc>
          <w:tcPr>
            <w:tcW w:w="2835" w:type="dxa"/>
          </w:tcPr>
          <w:p w:rsidR="0045507B" w:rsidRDefault="0045507B" w:rsidP="0045507B">
            <w:r>
              <w:t>Kringwinkel Ingelmunster</w:t>
            </w:r>
          </w:p>
        </w:tc>
        <w:tc>
          <w:tcPr>
            <w:tcW w:w="743" w:type="dxa"/>
          </w:tcPr>
          <w:p w:rsidR="0045507B" w:rsidRDefault="0045507B" w:rsidP="0045507B">
            <w:r>
              <w:t>80</w:t>
            </w:r>
          </w:p>
        </w:tc>
      </w:tr>
      <w:tr w:rsidR="0045507B" w:rsidTr="0045507B">
        <w:tc>
          <w:tcPr>
            <w:tcW w:w="1178" w:type="dxa"/>
          </w:tcPr>
          <w:p w:rsidR="0045507B" w:rsidRDefault="0045507B" w:rsidP="0045507B"/>
        </w:tc>
        <w:tc>
          <w:tcPr>
            <w:tcW w:w="3353" w:type="dxa"/>
          </w:tcPr>
          <w:p w:rsidR="0045507B" w:rsidRDefault="0045507B" w:rsidP="0045507B">
            <w:r>
              <w:t>Billboard maken en plaatsen</w:t>
            </w:r>
          </w:p>
        </w:tc>
        <w:tc>
          <w:tcPr>
            <w:tcW w:w="2835" w:type="dxa"/>
          </w:tcPr>
          <w:p w:rsidR="0045507B" w:rsidRPr="0045507B" w:rsidRDefault="0045507B" w:rsidP="0045507B">
            <w:pPr>
              <w:rPr>
                <w:b/>
              </w:rPr>
            </w:pPr>
            <w:r w:rsidRPr="0045507B">
              <w:rPr>
                <w:b/>
              </w:rPr>
              <w:t>De Spil</w:t>
            </w:r>
          </w:p>
        </w:tc>
        <w:tc>
          <w:tcPr>
            <w:tcW w:w="743" w:type="dxa"/>
          </w:tcPr>
          <w:p w:rsidR="0045507B" w:rsidRDefault="0045507B" w:rsidP="0045507B">
            <w:r>
              <w:t>20</w:t>
            </w:r>
          </w:p>
        </w:tc>
      </w:tr>
      <w:tr w:rsidR="0045507B" w:rsidTr="0045507B">
        <w:tc>
          <w:tcPr>
            <w:tcW w:w="1178" w:type="dxa"/>
          </w:tcPr>
          <w:p w:rsidR="0045507B" w:rsidRDefault="0045507B" w:rsidP="0045507B"/>
        </w:tc>
        <w:tc>
          <w:tcPr>
            <w:tcW w:w="3353" w:type="dxa"/>
          </w:tcPr>
          <w:p w:rsidR="0045507B" w:rsidRDefault="0045507B" w:rsidP="0045507B">
            <w:r>
              <w:t>Klaverblad tafels afbreken, verhuizen en opbouwen</w:t>
            </w:r>
          </w:p>
        </w:tc>
        <w:tc>
          <w:tcPr>
            <w:tcW w:w="2835" w:type="dxa"/>
          </w:tcPr>
          <w:p w:rsidR="0045507B" w:rsidRDefault="0045507B" w:rsidP="0045507B">
            <w:r>
              <w:t>Groep INTRO Ieper</w:t>
            </w:r>
          </w:p>
        </w:tc>
        <w:tc>
          <w:tcPr>
            <w:tcW w:w="743" w:type="dxa"/>
          </w:tcPr>
          <w:p w:rsidR="0045507B" w:rsidRDefault="0045507B" w:rsidP="0045507B">
            <w:r>
              <w:t>10</w:t>
            </w:r>
          </w:p>
        </w:tc>
      </w:tr>
      <w:tr w:rsidR="0045507B" w:rsidTr="0045507B">
        <w:tc>
          <w:tcPr>
            <w:tcW w:w="1178" w:type="dxa"/>
          </w:tcPr>
          <w:p w:rsidR="0045507B" w:rsidRDefault="0045507B" w:rsidP="0045507B"/>
        </w:tc>
        <w:tc>
          <w:tcPr>
            <w:tcW w:w="3353" w:type="dxa"/>
          </w:tcPr>
          <w:p w:rsidR="0045507B" w:rsidRDefault="0045507B" w:rsidP="0045507B">
            <w:r>
              <w:t>Goten centraal magazijn kuisen</w:t>
            </w:r>
          </w:p>
        </w:tc>
        <w:tc>
          <w:tcPr>
            <w:tcW w:w="2835" w:type="dxa"/>
          </w:tcPr>
          <w:p w:rsidR="0045507B" w:rsidRDefault="0045507B" w:rsidP="0045507B">
            <w:r>
              <w:t>Kringwinkel Ingelmunster</w:t>
            </w:r>
          </w:p>
        </w:tc>
        <w:tc>
          <w:tcPr>
            <w:tcW w:w="743" w:type="dxa"/>
          </w:tcPr>
          <w:p w:rsidR="0045507B" w:rsidRDefault="0045507B" w:rsidP="0045507B">
            <w:r>
              <w:t>12</w:t>
            </w:r>
          </w:p>
        </w:tc>
      </w:tr>
      <w:tr w:rsidR="0045507B" w:rsidTr="0045507B">
        <w:tc>
          <w:tcPr>
            <w:tcW w:w="1178" w:type="dxa"/>
          </w:tcPr>
          <w:p w:rsidR="0045507B" w:rsidRDefault="0045507B" w:rsidP="0045507B"/>
        </w:tc>
        <w:tc>
          <w:tcPr>
            <w:tcW w:w="3353" w:type="dxa"/>
          </w:tcPr>
          <w:p w:rsidR="0045507B" w:rsidRDefault="0045507B" w:rsidP="0045507B">
            <w:r>
              <w:t>Bruggen ontmossen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20</w:t>
            </w:r>
          </w:p>
        </w:tc>
      </w:tr>
    </w:tbl>
    <w:tbl>
      <w:tblPr>
        <w:tblW w:w="5953" w:type="dxa"/>
        <w:tblInd w:w="2127" w:type="dxa"/>
        <w:tblCellMar>
          <w:left w:w="70" w:type="dxa"/>
          <w:right w:w="70" w:type="dxa"/>
        </w:tblCellMar>
        <w:tblLook w:val="04A0" w:firstRow="1" w:lastRow="0" w:firstColumn="1" w:lastColumn="0" w:noHBand="0" w:noVBand="1"/>
      </w:tblPr>
      <w:tblGrid>
        <w:gridCol w:w="2410"/>
        <w:gridCol w:w="3543"/>
      </w:tblGrid>
      <w:tr w:rsidR="0045507B" w:rsidRPr="0042057F" w:rsidTr="0042057F">
        <w:trPr>
          <w:trHeight w:val="300"/>
        </w:trPr>
        <w:tc>
          <w:tcPr>
            <w:tcW w:w="2410" w:type="dxa"/>
            <w:tcBorders>
              <w:top w:val="single" w:sz="4" w:space="0" w:color="auto"/>
              <w:left w:val="nil"/>
              <w:bottom w:val="nil"/>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Bladeren en ander vuil verwijderen</w:t>
            </w:r>
          </w:p>
        </w:tc>
        <w:tc>
          <w:tcPr>
            <w:tcW w:w="3543" w:type="dxa"/>
            <w:tcBorders>
              <w:top w:val="single" w:sz="4" w:space="0" w:color="auto"/>
              <w:left w:val="nil"/>
              <w:bottom w:val="nil"/>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1. Pastoorsbos in Beveren</w:t>
            </w:r>
          </w:p>
        </w:tc>
      </w:tr>
      <w:tr w:rsidR="0045507B"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Behandelen met Moskade</w:t>
            </w:r>
          </w:p>
        </w:tc>
        <w:tc>
          <w:tcPr>
            <w:tcW w:w="3543" w:type="dxa"/>
            <w:tcBorders>
              <w:top w:val="nil"/>
              <w:left w:val="nil"/>
              <w:bottom w:val="nil"/>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2. Langs fietspad Krommebeek tussen Wijnendalestraat en Beversesteenweg (4)</w:t>
            </w:r>
          </w:p>
        </w:tc>
      </w:tr>
      <w:tr w:rsidR="0045507B"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3. Ruyterijstraat Rumbeke aan de Regenbeek</w:t>
            </w:r>
          </w:p>
        </w:tc>
      </w:tr>
      <w:tr w:rsidR="0045507B"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4. Park Meershof in Beveren (2)</w:t>
            </w:r>
          </w:p>
        </w:tc>
      </w:tr>
      <w:tr w:rsidR="0045507B"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5. Iepersestraat De Ruiter aan vijver</w:t>
            </w:r>
          </w:p>
        </w:tc>
      </w:tr>
      <w:tr w:rsidR="0045507B" w:rsidRPr="0042057F" w:rsidTr="0042057F">
        <w:trPr>
          <w:trHeight w:val="300"/>
        </w:trPr>
        <w:tc>
          <w:tcPr>
            <w:tcW w:w="2410" w:type="dxa"/>
            <w:tcBorders>
              <w:top w:val="nil"/>
              <w:left w:val="nil"/>
              <w:bottom w:val="single" w:sz="4" w:space="0" w:color="auto"/>
              <w:right w:val="single" w:sz="4" w:space="0" w:color="auto"/>
            </w:tcBorders>
            <w:shd w:val="clear" w:color="000000" w:fill="FFFFFF"/>
            <w:noWrap/>
            <w:vAlign w:val="bottom"/>
            <w:hideMark/>
          </w:tcPr>
          <w:p w:rsidR="0045507B" w:rsidRPr="0042057F" w:rsidRDefault="0045507B" w:rsidP="0045507B">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single" w:sz="4" w:space="0" w:color="auto"/>
              <w:right w:val="single" w:sz="4" w:space="0" w:color="auto"/>
            </w:tcBorders>
            <w:shd w:val="clear" w:color="000000" w:fill="FFFFFF"/>
            <w:noWrap/>
            <w:vAlign w:val="center"/>
            <w:hideMark/>
          </w:tcPr>
          <w:p w:rsidR="0045507B" w:rsidRPr="0042057F" w:rsidRDefault="0045507B" w:rsidP="0045507B">
            <w:pPr>
              <w:spacing w:after="0" w:line="240" w:lineRule="auto"/>
              <w:ind w:firstLineChars="100" w:firstLine="180"/>
              <w:jc w:val="left"/>
              <w:rPr>
                <w:rFonts w:eastAsia="Times New Roman" w:cs="Calibri Light"/>
                <w:color w:val="000000"/>
                <w:sz w:val="18"/>
                <w:szCs w:val="18"/>
              </w:rPr>
            </w:pPr>
            <w:r w:rsidRPr="0042057F">
              <w:rPr>
                <w:rFonts w:eastAsia="Times New Roman" w:cs="Calibri Light"/>
                <w:color w:val="000000"/>
                <w:sz w:val="18"/>
                <w:szCs w:val="18"/>
              </w:rPr>
              <w:t>6. Kleine bassin Gasthuisstraat</w:t>
            </w:r>
          </w:p>
        </w:tc>
      </w:tr>
    </w:tbl>
    <w:tbl>
      <w:tblPr>
        <w:tblStyle w:val="Tabelraster"/>
        <w:tblW w:w="0" w:type="auto"/>
        <w:tblLook w:val="04A0" w:firstRow="1" w:lastRow="0" w:firstColumn="1" w:lastColumn="0" w:noHBand="0" w:noVBand="1"/>
      </w:tblPr>
      <w:tblGrid>
        <w:gridCol w:w="1178"/>
        <w:gridCol w:w="3353"/>
        <w:gridCol w:w="2835"/>
        <w:gridCol w:w="743"/>
      </w:tblGrid>
      <w:tr w:rsidR="0045507B" w:rsidTr="0045507B">
        <w:tc>
          <w:tcPr>
            <w:tcW w:w="1178" w:type="dxa"/>
          </w:tcPr>
          <w:p w:rsidR="0045507B" w:rsidRDefault="0045507B" w:rsidP="0045507B"/>
        </w:tc>
        <w:tc>
          <w:tcPr>
            <w:tcW w:w="3353" w:type="dxa"/>
          </w:tcPr>
          <w:p w:rsidR="0045507B" w:rsidRDefault="0045507B" w:rsidP="0045507B">
            <w:r>
              <w:t>Rekken bijmaken voor Kringwinkel Izegem</w:t>
            </w:r>
          </w:p>
        </w:tc>
        <w:tc>
          <w:tcPr>
            <w:tcW w:w="2835" w:type="dxa"/>
          </w:tcPr>
          <w:p w:rsidR="0045507B" w:rsidRDefault="0045507B" w:rsidP="0045507B">
            <w:r>
              <w:t>Kringwinkel Izegem</w:t>
            </w:r>
          </w:p>
        </w:tc>
        <w:tc>
          <w:tcPr>
            <w:tcW w:w="743" w:type="dxa"/>
          </w:tcPr>
          <w:p w:rsidR="0045507B" w:rsidRDefault="0045507B" w:rsidP="0045507B">
            <w:r>
              <w:t>8</w:t>
            </w:r>
          </w:p>
        </w:tc>
      </w:tr>
      <w:tr w:rsidR="0045507B" w:rsidTr="0045507B">
        <w:tc>
          <w:tcPr>
            <w:tcW w:w="1178" w:type="dxa"/>
          </w:tcPr>
          <w:p w:rsidR="0045507B" w:rsidRDefault="0045507B" w:rsidP="0045507B">
            <w:r>
              <w:t>oktober</w:t>
            </w:r>
          </w:p>
        </w:tc>
        <w:tc>
          <w:tcPr>
            <w:tcW w:w="3353" w:type="dxa"/>
          </w:tcPr>
          <w:p w:rsidR="0045507B" w:rsidRDefault="0045507B" w:rsidP="0045507B">
            <w:r>
              <w:t>Laminaatvloer leggen</w:t>
            </w:r>
          </w:p>
        </w:tc>
        <w:tc>
          <w:tcPr>
            <w:tcW w:w="2835" w:type="dxa"/>
          </w:tcPr>
          <w:p w:rsidR="0045507B" w:rsidRDefault="0045507B" w:rsidP="0045507B">
            <w:r>
              <w:t>De Lochting</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Veiligheidsnetten plaatsen op tussenverdiepen</w:t>
            </w:r>
          </w:p>
        </w:tc>
        <w:tc>
          <w:tcPr>
            <w:tcW w:w="2835" w:type="dxa"/>
          </w:tcPr>
          <w:p w:rsidR="0045507B" w:rsidRDefault="0045507B" w:rsidP="0045507B">
            <w:r>
              <w:t>Kringwinkels</w:t>
            </w:r>
          </w:p>
        </w:tc>
        <w:tc>
          <w:tcPr>
            <w:tcW w:w="743" w:type="dxa"/>
          </w:tcPr>
          <w:p w:rsidR="0045507B" w:rsidRDefault="0045507B" w:rsidP="0045507B">
            <w:r>
              <w:t>32</w:t>
            </w:r>
          </w:p>
        </w:tc>
      </w:tr>
      <w:tr w:rsidR="0045507B" w:rsidTr="0045507B">
        <w:tc>
          <w:tcPr>
            <w:tcW w:w="1178" w:type="dxa"/>
          </w:tcPr>
          <w:p w:rsidR="0045507B" w:rsidRDefault="0045507B" w:rsidP="0045507B"/>
        </w:tc>
        <w:tc>
          <w:tcPr>
            <w:tcW w:w="3353" w:type="dxa"/>
          </w:tcPr>
          <w:p w:rsidR="0045507B" w:rsidRDefault="0045507B" w:rsidP="0045507B">
            <w:r>
              <w:t>Stadsbanken oliën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36</w:t>
            </w:r>
          </w:p>
        </w:tc>
      </w:tr>
    </w:tbl>
    <w:tbl>
      <w:tblPr>
        <w:tblW w:w="5953" w:type="dxa"/>
        <w:tblInd w:w="2127" w:type="dxa"/>
        <w:tblCellMar>
          <w:left w:w="70" w:type="dxa"/>
          <w:right w:w="70" w:type="dxa"/>
        </w:tblCellMar>
        <w:tblLook w:val="04A0" w:firstRow="1" w:lastRow="0" w:firstColumn="1" w:lastColumn="0" w:noHBand="0" w:noVBand="1"/>
      </w:tblPr>
      <w:tblGrid>
        <w:gridCol w:w="2410"/>
        <w:gridCol w:w="3543"/>
      </w:tblGrid>
      <w:tr w:rsidR="0042057F" w:rsidRPr="0042057F" w:rsidTr="0042057F">
        <w:trPr>
          <w:trHeight w:val="300"/>
        </w:trPr>
        <w:tc>
          <w:tcPr>
            <w:tcW w:w="2410" w:type="dxa"/>
            <w:tcBorders>
              <w:top w:val="single" w:sz="4" w:space="0" w:color="auto"/>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b/>
                <w:bCs/>
                <w:color w:val="000000"/>
                <w:sz w:val="18"/>
                <w:szCs w:val="18"/>
              </w:rPr>
              <w:t>Houten banken</w:t>
            </w:r>
            <w:r w:rsidRPr="0042057F">
              <w:rPr>
                <w:rFonts w:eastAsia="Times New Roman" w:cs="Calibri Light"/>
                <w:color w:val="000000"/>
                <w:sz w:val="18"/>
                <w:szCs w:val="18"/>
              </w:rPr>
              <w:t xml:space="preserve"> Schoonmaken en schilderen</w:t>
            </w:r>
          </w:p>
        </w:tc>
        <w:tc>
          <w:tcPr>
            <w:tcW w:w="3543" w:type="dxa"/>
            <w:tcBorders>
              <w:top w:val="single" w:sz="4" w:space="0" w:color="auto"/>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1. Fietspad Collievijverbeek tussen de Westlaan en Beukenstraat (6)</w:t>
            </w:r>
          </w:p>
        </w:tc>
      </w:tr>
      <w:tr w:rsidR="0042057F"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2. Damberdshof (4)</w:t>
            </w:r>
          </w:p>
        </w:tc>
      </w:tr>
      <w:tr w:rsidR="0042057F"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3. Plein Kouterweg Beveren (3)</w:t>
            </w:r>
          </w:p>
        </w:tc>
      </w:tr>
      <w:tr w:rsidR="0042057F"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4. Gebroeders van Raemdonckstraet (1)</w:t>
            </w:r>
          </w:p>
        </w:tc>
      </w:tr>
      <w:tr w:rsidR="0042057F" w:rsidRPr="0042057F" w:rsidTr="0042057F">
        <w:trPr>
          <w:trHeight w:val="300"/>
        </w:trPr>
        <w:tc>
          <w:tcPr>
            <w:tcW w:w="2410" w:type="dxa"/>
            <w:tcBorders>
              <w:top w:val="nil"/>
              <w:left w:val="nil"/>
              <w:bottom w:val="nil"/>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 </w:t>
            </w:r>
          </w:p>
        </w:tc>
        <w:tc>
          <w:tcPr>
            <w:tcW w:w="3543" w:type="dxa"/>
            <w:tcBorders>
              <w:top w:val="nil"/>
              <w:left w:val="nil"/>
              <w:bottom w:val="single" w:sz="4" w:space="0" w:color="auto"/>
              <w:right w:val="single" w:sz="4" w:space="0" w:color="auto"/>
            </w:tcBorders>
            <w:shd w:val="clear" w:color="000000" w:fill="FFFFFF"/>
            <w:noWrap/>
            <w:vAlign w:val="bottom"/>
            <w:hideMark/>
          </w:tcPr>
          <w:p w:rsidR="0042057F" w:rsidRPr="0042057F" w:rsidRDefault="0042057F" w:rsidP="00A37FD0">
            <w:pPr>
              <w:spacing w:after="0" w:line="240" w:lineRule="auto"/>
              <w:jc w:val="left"/>
              <w:rPr>
                <w:rFonts w:eastAsia="Times New Roman" w:cs="Calibri Light"/>
                <w:color w:val="000000"/>
                <w:sz w:val="18"/>
                <w:szCs w:val="18"/>
              </w:rPr>
            </w:pPr>
            <w:r w:rsidRPr="0042057F">
              <w:rPr>
                <w:rFonts w:eastAsia="Times New Roman" w:cs="Calibri Light"/>
                <w:color w:val="000000"/>
                <w:sz w:val="18"/>
                <w:szCs w:val="18"/>
              </w:rPr>
              <w:t>5. Sterrebos (8)</w:t>
            </w:r>
          </w:p>
        </w:tc>
      </w:tr>
    </w:tbl>
    <w:tbl>
      <w:tblPr>
        <w:tblStyle w:val="Tabelraster"/>
        <w:tblW w:w="0" w:type="auto"/>
        <w:tblLook w:val="04A0" w:firstRow="1" w:lastRow="0" w:firstColumn="1" w:lastColumn="0" w:noHBand="0" w:noVBand="1"/>
      </w:tblPr>
      <w:tblGrid>
        <w:gridCol w:w="1178"/>
        <w:gridCol w:w="3353"/>
        <w:gridCol w:w="2835"/>
        <w:gridCol w:w="743"/>
      </w:tblGrid>
      <w:tr w:rsidR="0045507B" w:rsidTr="0045507B">
        <w:tc>
          <w:tcPr>
            <w:tcW w:w="1178" w:type="dxa"/>
          </w:tcPr>
          <w:p w:rsidR="0045507B" w:rsidRDefault="0045507B" w:rsidP="0045507B"/>
        </w:tc>
        <w:tc>
          <w:tcPr>
            <w:tcW w:w="3353" w:type="dxa"/>
          </w:tcPr>
          <w:p w:rsidR="0045507B" w:rsidRDefault="0045507B" w:rsidP="0045507B">
            <w:r>
              <w:t>Maken van kasten voor publiekswerking</w:t>
            </w:r>
            <w:r w:rsidR="0042057F">
              <w:t xml:space="preserve"> </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64</w:t>
            </w:r>
          </w:p>
        </w:tc>
      </w:tr>
      <w:tr w:rsidR="0045507B" w:rsidTr="0045507B">
        <w:tc>
          <w:tcPr>
            <w:tcW w:w="1178" w:type="dxa"/>
          </w:tcPr>
          <w:p w:rsidR="0045507B" w:rsidRDefault="0045507B" w:rsidP="0045507B"/>
        </w:tc>
        <w:tc>
          <w:tcPr>
            <w:tcW w:w="3353" w:type="dxa"/>
          </w:tcPr>
          <w:p w:rsidR="0045507B" w:rsidRDefault="0045507B" w:rsidP="0045507B">
            <w:r>
              <w:t>Kantelhekkens plaatsen op magazijnverdiepen</w:t>
            </w:r>
          </w:p>
        </w:tc>
        <w:tc>
          <w:tcPr>
            <w:tcW w:w="2835" w:type="dxa"/>
          </w:tcPr>
          <w:p w:rsidR="0045507B" w:rsidRDefault="0045507B" w:rsidP="0045507B">
            <w:r>
              <w:t>Kringwinkels</w:t>
            </w:r>
          </w:p>
        </w:tc>
        <w:tc>
          <w:tcPr>
            <w:tcW w:w="743" w:type="dxa"/>
          </w:tcPr>
          <w:p w:rsidR="0045507B" w:rsidRDefault="0045507B" w:rsidP="0045507B">
            <w:r>
              <w:t>12</w:t>
            </w:r>
          </w:p>
        </w:tc>
      </w:tr>
      <w:tr w:rsidR="0045507B" w:rsidTr="0045507B">
        <w:tc>
          <w:tcPr>
            <w:tcW w:w="1178" w:type="dxa"/>
          </w:tcPr>
          <w:p w:rsidR="0045507B" w:rsidRDefault="0045507B" w:rsidP="0045507B">
            <w:r>
              <w:t>November</w:t>
            </w:r>
          </w:p>
        </w:tc>
        <w:tc>
          <w:tcPr>
            <w:tcW w:w="3353" w:type="dxa"/>
          </w:tcPr>
          <w:p w:rsidR="0045507B" w:rsidRDefault="0045507B" w:rsidP="0045507B">
            <w:r>
              <w:t xml:space="preserve">Opruimen oude lokalen </w:t>
            </w:r>
          </w:p>
        </w:tc>
        <w:tc>
          <w:tcPr>
            <w:tcW w:w="2835" w:type="dxa"/>
          </w:tcPr>
          <w:p w:rsidR="0045507B" w:rsidRDefault="0045507B" w:rsidP="0045507B">
            <w:r>
              <w:t>Groep INTRO</w:t>
            </w:r>
          </w:p>
        </w:tc>
        <w:tc>
          <w:tcPr>
            <w:tcW w:w="743" w:type="dxa"/>
          </w:tcPr>
          <w:p w:rsidR="0045507B" w:rsidRDefault="0045507B" w:rsidP="0045507B">
            <w:r>
              <w:t>16</w:t>
            </w:r>
          </w:p>
        </w:tc>
      </w:tr>
      <w:tr w:rsidR="0045507B" w:rsidTr="0045507B">
        <w:tc>
          <w:tcPr>
            <w:tcW w:w="1178" w:type="dxa"/>
          </w:tcPr>
          <w:p w:rsidR="0045507B" w:rsidRDefault="0045507B" w:rsidP="0045507B"/>
        </w:tc>
        <w:tc>
          <w:tcPr>
            <w:tcW w:w="3353" w:type="dxa"/>
          </w:tcPr>
          <w:p w:rsidR="0045507B" w:rsidRDefault="0045507B" w:rsidP="0045507B">
            <w:r>
              <w:t>Brieven in enveloppes steken</w:t>
            </w:r>
          </w:p>
        </w:tc>
        <w:tc>
          <w:tcPr>
            <w:tcW w:w="2835" w:type="dxa"/>
          </w:tcPr>
          <w:p w:rsidR="0045507B" w:rsidRPr="0045507B" w:rsidRDefault="0045507B" w:rsidP="0045507B">
            <w:pPr>
              <w:rPr>
                <w:b/>
              </w:rPr>
            </w:pPr>
            <w:r w:rsidRPr="0045507B">
              <w:rPr>
                <w:b/>
              </w:rPr>
              <w:t>Stad Roeselare</w:t>
            </w:r>
          </w:p>
        </w:tc>
        <w:tc>
          <w:tcPr>
            <w:tcW w:w="743" w:type="dxa"/>
          </w:tcPr>
          <w:p w:rsidR="0045507B" w:rsidRDefault="0045507B" w:rsidP="0045507B">
            <w:r>
              <w:t>24</w:t>
            </w:r>
          </w:p>
        </w:tc>
      </w:tr>
      <w:tr w:rsidR="0045507B" w:rsidTr="0045507B">
        <w:tc>
          <w:tcPr>
            <w:tcW w:w="1178" w:type="dxa"/>
          </w:tcPr>
          <w:p w:rsidR="0045507B" w:rsidRDefault="0045507B" w:rsidP="0045507B"/>
        </w:tc>
        <w:tc>
          <w:tcPr>
            <w:tcW w:w="3353" w:type="dxa"/>
          </w:tcPr>
          <w:p w:rsidR="0045507B" w:rsidRDefault="0045507B" w:rsidP="0045507B">
            <w:r>
              <w:t>Bureaustoelen in elkaar steken</w:t>
            </w:r>
          </w:p>
        </w:tc>
        <w:tc>
          <w:tcPr>
            <w:tcW w:w="2835" w:type="dxa"/>
          </w:tcPr>
          <w:p w:rsidR="0045507B" w:rsidRPr="0045507B" w:rsidRDefault="0045507B" w:rsidP="0045507B">
            <w:pPr>
              <w:rPr>
                <w:b/>
              </w:rPr>
            </w:pPr>
            <w:r w:rsidRPr="0045507B">
              <w:rPr>
                <w:b/>
              </w:rPr>
              <w:t>SASK Roeselare</w:t>
            </w:r>
          </w:p>
        </w:tc>
        <w:tc>
          <w:tcPr>
            <w:tcW w:w="743" w:type="dxa"/>
          </w:tcPr>
          <w:p w:rsidR="0045507B" w:rsidRDefault="0045507B" w:rsidP="0045507B">
            <w:r>
              <w:t>6</w:t>
            </w:r>
          </w:p>
        </w:tc>
      </w:tr>
      <w:tr w:rsidR="0045507B" w:rsidTr="0045507B">
        <w:tc>
          <w:tcPr>
            <w:tcW w:w="1178" w:type="dxa"/>
          </w:tcPr>
          <w:p w:rsidR="0045507B" w:rsidRDefault="0045507B" w:rsidP="0045507B">
            <w:r>
              <w:t>december</w:t>
            </w:r>
          </w:p>
        </w:tc>
        <w:tc>
          <w:tcPr>
            <w:tcW w:w="3353" w:type="dxa"/>
          </w:tcPr>
          <w:p w:rsidR="0045507B" w:rsidRDefault="0045507B" w:rsidP="0045507B">
            <w:r>
              <w:t>Keuken renoveren</w:t>
            </w:r>
          </w:p>
        </w:tc>
        <w:tc>
          <w:tcPr>
            <w:tcW w:w="2835" w:type="dxa"/>
          </w:tcPr>
          <w:p w:rsidR="0045507B" w:rsidRDefault="0045507B" w:rsidP="0045507B">
            <w:r>
              <w:t>Groep INTRO Brugge</w:t>
            </w:r>
          </w:p>
        </w:tc>
        <w:tc>
          <w:tcPr>
            <w:tcW w:w="743" w:type="dxa"/>
          </w:tcPr>
          <w:p w:rsidR="0045507B" w:rsidRDefault="0045507B" w:rsidP="0045507B">
            <w:r>
              <w:t>32</w:t>
            </w:r>
          </w:p>
        </w:tc>
      </w:tr>
    </w:tbl>
    <w:p w:rsidR="0045507B" w:rsidRDefault="0045507B" w:rsidP="0045507B"/>
    <w:p w:rsidR="001B0491" w:rsidRDefault="00A71516" w:rsidP="00A71516">
      <w:pPr>
        <w:pStyle w:val="Kop3"/>
      </w:pPr>
      <w:r>
        <w:lastRenderedPageBreak/>
        <w:t>Ieper/Veurne</w:t>
      </w:r>
    </w:p>
    <w:tbl>
      <w:tblPr>
        <w:tblW w:w="8300" w:type="dxa"/>
        <w:tblInd w:w="5" w:type="dxa"/>
        <w:tblCellMar>
          <w:left w:w="70" w:type="dxa"/>
          <w:right w:w="70" w:type="dxa"/>
        </w:tblCellMar>
        <w:tblLook w:val="04A0" w:firstRow="1" w:lastRow="0" w:firstColumn="1" w:lastColumn="0" w:noHBand="0" w:noVBand="1"/>
      </w:tblPr>
      <w:tblGrid>
        <w:gridCol w:w="1220"/>
        <w:gridCol w:w="3100"/>
        <w:gridCol w:w="3980"/>
      </w:tblGrid>
      <w:tr w:rsidR="0042057F" w:rsidRPr="00A71516" w:rsidTr="0042057F">
        <w:trPr>
          <w:trHeight w:val="300"/>
        </w:trPr>
        <w:tc>
          <w:tcPr>
            <w:tcW w:w="1220" w:type="dxa"/>
            <w:tcBorders>
              <w:top w:val="single" w:sz="4" w:space="0" w:color="auto"/>
              <w:left w:val="nil"/>
              <w:bottom w:val="single" w:sz="4" w:space="0" w:color="auto"/>
              <w:right w:val="single" w:sz="4" w:space="0" w:color="auto"/>
            </w:tcBorders>
            <w:shd w:val="clear" w:color="000000" w:fill="D9D9D9"/>
            <w:noWrap/>
            <w:vAlign w:val="bottom"/>
            <w:hideMark/>
          </w:tcPr>
          <w:p w:rsidR="0042057F" w:rsidRPr="00A71516" w:rsidRDefault="0042057F" w:rsidP="00A71516">
            <w:pPr>
              <w:spacing w:after="0" w:line="240" w:lineRule="auto"/>
              <w:jc w:val="center"/>
              <w:rPr>
                <w:rFonts w:eastAsia="Times New Roman" w:cs="Calibri Light"/>
                <w:b/>
                <w:bCs/>
                <w:color w:val="000000"/>
              </w:rPr>
            </w:pPr>
            <w:r w:rsidRPr="00A71516">
              <w:rPr>
                <w:rFonts w:eastAsia="Times New Roman" w:cs="Calibri Light"/>
                <w:b/>
                <w:bCs/>
                <w:color w:val="000000"/>
              </w:rPr>
              <w:t xml:space="preserve">Waar </w:t>
            </w:r>
          </w:p>
        </w:tc>
        <w:tc>
          <w:tcPr>
            <w:tcW w:w="3100" w:type="dxa"/>
            <w:tcBorders>
              <w:top w:val="single" w:sz="4" w:space="0" w:color="auto"/>
              <w:left w:val="nil"/>
              <w:bottom w:val="single" w:sz="4" w:space="0" w:color="auto"/>
              <w:right w:val="single" w:sz="4" w:space="0" w:color="auto"/>
            </w:tcBorders>
            <w:shd w:val="clear" w:color="000000" w:fill="D9D9D9"/>
            <w:noWrap/>
            <w:vAlign w:val="bottom"/>
            <w:hideMark/>
          </w:tcPr>
          <w:p w:rsidR="0042057F" w:rsidRPr="00A71516" w:rsidRDefault="0042057F" w:rsidP="00A71516">
            <w:pPr>
              <w:spacing w:after="0" w:line="240" w:lineRule="auto"/>
              <w:jc w:val="center"/>
              <w:rPr>
                <w:rFonts w:eastAsia="Times New Roman" w:cs="Calibri Light"/>
                <w:b/>
                <w:bCs/>
                <w:color w:val="000000"/>
              </w:rPr>
            </w:pPr>
            <w:r w:rsidRPr="00A71516">
              <w:rPr>
                <w:rFonts w:eastAsia="Times New Roman" w:cs="Calibri Light"/>
                <w:b/>
                <w:bCs/>
                <w:color w:val="000000"/>
              </w:rPr>
              <w:t>Opdracht</w:t>
            </w:r>
          </w:p>
        </w:tc>
        <w:tc>
          <w:tcPr>
            <w:tcW w:w="3980" w:type="dxa"/>
            <w:tcBorders>
              <w:top w:val="single" w:sz="4" w:space="0" w:color="auto"/>
              <w:left w:val="nil"/>
              <w:bottom w:val="single" w:sz="4" w:space="0" w:color="auto"/>
              <w:right w:val="single" w:sz="4" w:space="0" w:color="auto"/>
            </w:tcBorders>
            <w:shd w:val="clear" w:color="000000" w:fill="D9D9D9"/>
            <w:noWrap/>
            <w:vAlign w:val="bottom"/>
            <w:hideMark/>
          </w:tcPr>
          <w:p w:rsidR="0042057F" w:rsidRPr="00A71516" w:rsidRDefault="0042057F" w:rsidP="00A71516">
            <w:pPr>
              <w:spacing w:after="0" w:line="240" w:lineRule="auto"/>
              <w:jc w:val="center"/>
              <w:rPr>
                <w:rFonts w:eastAsia="Times New Roman" w:cs="Calibri Light"/>
                <w:b/>
                <w:bCs/>
                <w:color w:val="000000"/>
              </w:rPr>
            </w:pPr>
            <w:r w:rsidRPr="00A71516">
              <w:rPr>
                <w:rFonts w:eastAsia="Times New Roman" w:cs="Calibri Light"/>
                <w:b/>
                <w:bCs/>
                <w:color w:val="000000"/>
              </w:rPr>
              <w:t>Wat</w:t>
            </w:r>
          </w:p>
        </w:tc>
      </w:tr>
      <w:tr w:rsidR="0042057F" w:rsidRPr="00A71516" w:rsidTr="0042057F">
        <w:trPr>
          <w:trHeight w:val="300"/>
        </w:trPr>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Kortrijk</w:t>
            </w:r>
          </w:p>
        </w:tc>
        <w:tc>
          <w:tcPr>
            <w:tcW w:w="3100" w:type="dxa"/>
            <w:tcBorders>
              <w:top w:val="single" w:sz="4" w:space="0" w:color="auto"/>
              <w:left w:val="nil"/>
              <w:bottom w:val="single" w:sz="4" w:space="0" w:color="auto"/>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xml:space="preserve">Zandbak St Amandsplein </w:t>
            </w:r>
          </w:p>
        </w:tc>
        <w:tc>
          <w:tcPr>
            <w:tcW w:w="3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xml:space="preserve">Opbouw &amp; installatie zandbak </w:t>
            </w:r>
          </w:p>
        </w:tc>
      </w:tr>
      <w:tr w:rsidR="0042057F" w:rsidRPr="00A71516" w:rsidTr="0042057F">
        <w:trPr>
          <w:trHeight w:val="300"/>
        </w:trPr>
        <w:tc>
          <w:tcPr>
            <w:tcW w:w="1220" w:type="dxa"/>
            <w:tcBorders>
              <w:top w:val="nil"/>
              <w:left w:val="nil"/>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Kortrijk</w:t>
            </w:r>
          </w:p>
        </w:tc>
        <w:tc>
          <w:tcPr>
            <w:tcW w:w="3100" w:type="dxa"/>
            <w:tcBorders>
              <w:top w:val="nil"/>
              <w:left w:val="nil"/>
              <w:bottom w:val="single" w:sz="4" w:space="0" w:color="auto"/>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Vlaggen Stad Kortrijk</w:t>
            </w:r>
          </w:p>
        </w:tc>
        <w:tc>
          <w:tcPr>
            <w:tcW w:w="3980" w:type="dxa"/>
            <w:tcBorders>
              <w:top w:val="nil"/>
              <w:left w:val="single" w:sz="4" w:space="0" w:color="auto"/>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Vervangen vlaggen Stad Kortrijk</w:t>
            </w:r>
          </w:p>
        </w:tc>
      </w:tr>
      <w:tr w:rsidR="0042057F" w:rsidRPr="00A71516" w:rsidTr="0042057F">
        <w:trPr>
          <w:trHeight w:val="300"/>
        </w:trPr>
        <w:tc>
          <w:tcPr>
            <w:tcW w:w="1220" w:type="dxa"/>
            <w:tcBorders>
              <w:top w:val="nil"/>
              <w:left w:val="nil"/>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Ieper</w:t>
            </w:r>
          </w:p>
        </w:tc>
        <w:tc>
          <w:tcPr>
            <w:tcW w:w="3100" w:type="dxa"/>
            <w:tcBorders>
              <w:top w:val="nil"/>
              <w:left w:val="nil"/>
              <w:bottom w:val="single" w:sz="4" w:space="0" w:color="auto"/>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Gebouwen Groep Intro</w:t>
            </w:r>
          </w:p>
        </w:tc>
        <w:tc>
          <w:tcPr>
            <w:tcW w:w="3980" w:type="dxa"/>
            <w:tcBorders>
              <w:top w:val="nil"/>
              <w:left w:val="single" w:sz="4" w:space="0" w:color="auto"/>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Verhuis &amp; installatie GI nieuw gebouw</w:t>
            </w:r>
          </w:p>
        </w:tc>
      </w:tr>
      <w:tr w:rsidR="0042057F" w:rsidRPr="00A71516" w:rsidTr="0042057F">
        <w:trPr>
          <w:trHeight w:val="300"/>
        </w:trPr>
        <w:tc>
          <w:tcPr>
            <w:tcW w:w="1220" w:type="dxa"/>
            <w:tcBorders>
              <w:top w:val="nil"/>
              <w:left w:val="nil"/>
              <w:bottom w:val="single" w:sz="4" w:space="0" w:color="auto"/>
              <w:right w:val="single" w:sz="4" w:space="0" w:color="auto"/>
            </w:tcBorders>
            <w:shd w:val="clear" w:color="000000" w:fill="FFFFFF"/>
            <w:noWrap/>
            <w:vAlign w:val="bottom"/>
            <w:hideMark/>
          </w:tcPr>
          <w:p w:rsidR="0042057F" w:rsidRPr="00A71516" w:rsidRDefault="004772AD" w:rsidP="00A71516">
            <w:pPr>
              <w:spacing w:after="0" w:line="240" w:lineRule="auto"/>
              <w:jc w:val="left"/>
              <w:rPr>
                <w:rFonts w:eastAsia="Times New Roman" w:cs="Calibri Light"/>
                <w:b/>
                <w:bCs/>
                <w:color w:val="000000"/>
              </w:rPr>
            </w:pPr>
            <w:r w:rsidRPr="00A71516">
              <w:rPr>
                <w:rFonts w:eastAsia="Times New Roman" w:cs="Calibri Light"/>
                <w:b/>
                <w:bCs/>
                <w:color w:val="000000"/>
              </w:rPr>
              <w:t>Diksmuide</w:t>
            </w:r>
          </w:p>
        </w:tc>
        <w:tc>
          <w:tcPr>
            <w:tcW w:w="310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Muziekcentrum 4AD</w:t>
            </w:r>
          </w:p>
        </w:tc>
        <w:tc>
          <w:tcPr>
            <w:tcW w:w="3980" w:type="dxa"/>
            <w:tcBorders>
              <w:top w:val="nil"/>
              <w:left w:val="single" w:sz="4" w:space="0" w:color="auto"/>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Nieuwe aansluiting elektriciteit oud gebouw</w:t>
            </w:r>
          </w:p>
        </w:tc>
      </w:tr>
      <w:tr w:rsidR="0042057F" w:rsidRPr="00A71516" w:rsidTr="0042057F">
        <w:trPr>
          <w:trHeight w:val="300"/>
        </w:trPr>
        <w:tc>
          <w:tcPr>
            <w:tcW w:w="1220" w:type="dxa"/>
            <w:tcBorders>
              <w:top w:val="nil"/>
              <w:left w:val="nil"/>
              <w:bottom w:val="single" w:sz="4" w:space="0" w:color="auto"/>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Veurne</w:t>
            </w:r>
          </w:p>
        </w:tc>
        <w:tc>
          <w:tcPr>
            <w:tcW w:w="3100" w:type="dxa"/>
            <w:tcBorders>
              <w:top w:val="single" w:sz="4" w:space="0" w:color="auto"/>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Hagen scheren Stad Veurne</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1. Valkenstraat</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Hagen afzetten tot op de grond</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2. Cromfortstraat</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Wilgen opsnoeien</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3. Bewesterpoort zuid</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4. Ringslotstraat</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5. Kwadestraat</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6. Joe English straat</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w:t>
            </w:r>
          </w:p>
        </w:tc>
        <w:tc>
          <w:tcPr>
            <w:tcW w:w="3980" w:type="dxa"/>
            <w:tcBorders>
              <w:top w:val="nil"/>
              <w:left w:val="nil"/>
              <w:bottom w:val="nil"/>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7. Moersesteenweg</w:t>
            </w:r>
          </w:p>
        </w:tc>
      </w:tr>
      <w:tr w:rsidR="0042057F" w:rsidRPr="00A71516" w:rsidTr="0042057F">
        <w:trPr>
          <w:trHeight w:val="300"/>
        </w:trPr>
        <w:tc>
          <w:tcPr>
            <w:tcW w:w="1220" w:type="dxa"/>
            <w:tcBorders>
              <w:top w:val="nil"/>
              <w:left w:val="nil"/>
              <w:bottom w:val="nil"/>
              <w:right w:val="nil"/>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b/>
                <w:bCs/>
                <w:color w:val="000000"/>
              </w:rPr>
            </w:pPr>
            <w:r w:rsidRPr="00A71516">
              <w:rPr>
                <w:rFonts w:eastAsia="Times New Roman" w:cs="Calibri Light"/>
                <w:b/>
                <w:bCs/>
                <w:color w:val="000000"/>
              </w:rPr>
              <w:t> </w:t>
            </w:r>
          </w:p>
        </w:tc>
        <w:tc>
          <w:tcPr>
            <w:tcW w:w="3100" w:type="dxa"/>
            <w:tcBorders>
              <w:top w:val="nil"/>
              <w:left w:val="single" w:sz="4" w:space="0" w:color="auto"/>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 </w:t>
            </w:r>
          </w:p>
        </w:tc>
        <w:tc>
          <w:tcPr>
            <w:tcW w:w="3980" w:type="dxa"/>
            <w:tcBorders>
              <w:top w:val="nil"/>
              <w:left w:val="nil"/>
              <w:bottom w:val="single" w:sz="4" w:space="0" w:color="auto"/>
              <w:right w:val="single" w:sz="4" w:space="0" w:color="auto"/>
            </w:tcBorders>
            <w:shd w:val="clear" w:color="000000" w:fill="FFFFFF"/>
            <w:noWrap/>
            <w:vAlign w:val="bottom"/>
            <w:hideMark/>
          </w:tcPr>
          <w:p w:rsidR="0042057F" w:rsidRPr="00A71516" w:rsidRDefault="0042057F" w:rsidP="00A71516">
            <w:pPr>
              <w:spacing w:after="0" w:line="240" w:lineRule="auto"/>
              <w:jc w:val="left"/>
              <w:rPr>
                <w:rFonts w:eastAsia="Times New Roman" w:cs="Calibri Light"/>
                <w:color w:val="000000"/>
              </w:rPr>
            </w:pPr>
            <w:r w:rsidRPr="00A71516">
              <w:rPr>
                <w:rFonts w:eastAsia="Times New Roman" w:cs="Calibri Light"/>
                <w:color w:val="000000"/>
              </w:rPr>
              <w:t>8. Boonakkerstraat</w:t>
            </w:r>
          </w:p>
        </w:tc>
      </w:tr>
    </w:tbl>
    <w:p w:rsidR="001B0491" w:rsidRDefault="0045507B" w:rsidP="0045507B">
      <w:pPr>
        <w:pStyle w:val="Kop3"/>
      </w:pPr>
      <w:r>
        <w:t>Kortrijk</w:t>
      </w:r>
    </w:p>
    <w:tbl>
      <w:tblPr>
        <w:tblStyle w:val="Tabelraster"/>
        <w:tblW w:w="0" w:type="auto"/>
        <w:tblLook w:val="04A0" w:firstRow="1" w:lastRow="0" w:firstColumn="1" w:lastColumn="0" w:noHBand="0" w:noVBand="1"/>
      </w:tblPr>
      <w:tblGrid>
        <w:gridCol w:w="2405"/>
        <w:gridCol w:w="4868"/>
      </w:tblGrid>
      <w:tr w:rsidR="0045507B" w:rsidTr="0045507B">
        <w:tc>
          <w:tcPr>
            <w:tcW w:w="2405" w:type="dxa"/>
            <w:vMerge w:val="restart"/>
          </w:tcPr>
          <w:p w:rsidR="0045507B" w:rsidRDefault="0045507B" w:rsidP="0045507B">
            <w:r>
              <w:t>januari</w:t>
            </w:r>
          </w:p>
        </w:tc>
        <w:tc>
          <w:tcPr>
            <w:tcW w:w="4868" w:type="dxa"/>
          </w:tcPr>
          <w:p w:rsidR="0045507B" w:rsidRDefault="0045507B" w:rsidP="0045507B">
            <w:r>
              <w:t>Ophangen stadsvlaggen</w:t>
            </w:r>
          </w:p>
        </w:tc>
      </w:tr>
      <w:tr w:rsidR="0045507B" w:rsidTr="0045507B">
        <w:tc>
          <w:tcPr>
            <w:tcW w:w="2405" w:type="dxa"/>
            <w:vMerge/>
          </w:tcPr>
          <w:p w:rsidR="0045507B" w:rsidRDefault="0045507B" w:rsidP="0045507B"/>
        </w:tc>
        <w:tc>
          <w:tcPr>
            <w:tcW w:w="4868" w:type="dxa"/>
          </w:tcPr>
          <w:p w:rsidR="0045507B" w:rsidRDefault="0045507B" w:rsidP="0045507B">
            <w:r>
              <w:t>Nestkastjes v.z.w. Ajko</w:t>
            </w:r>
          </w:p>
        </w:tc>
      </w:tr>
      <w:tr w:rsidR="0045507B" w:rsidTr="0045507B">
        <w:tc>
          <w:tcPr>
            <w:tcW w:w="2405" w:type="dxa"/>
            <w:vMerge/>
          </w:tcPr>
          <w:p w:rsidR="0045507B" w:rsidRDefault="0045507B" w:rsidP="0045507B"/>
        </w:tc>
        <w:tc>
          <w:tcPr>
            <w:tcW w:w="4868" w:type="dxa"/>
          </w:tcPr>
          <w:p w:rsidR="0045507B" w:rsidRDefault="0045507B" w:rsidP="0045507B">
            <w:r>
              <w:t xml:space="preserve">Opknappen </w:t>
            </w:r>
            <w:r w:rsidR="004772AD">
              <w:t>bureaus</w:t>
            </w:r>
            <w:r>
              <w:t xml:space="preserve"> en plaatsen wand foodact</w:t>
            </w:r>
          </w:p>
        </w:tc>
      </w:tr>
      <w:tr w:rsidR="0045507B" w:rsidTr="0045507B">
        <w:tc>
          <w:tcPr>
            <w:tcW w:w="2405" w:type="dxa"/>
            <w:vMerge/>
          </w:tcPr>
          <w:p w:rsidR="0045507B" w:rsidRDefault="0045507B" w:rsidP="0045507B"/>
        </w:tc>
        <w:tc>
          <w:tcPr>
            <w:tcW w:w="4868" w:type="dxa"/>
          </w:tcPr>
          <w:p w:rsidR="0045507B" w:rsidRDefault="0045507B" w:rsidP="0045507B">
            <w:r>
              <w:t>Ophangen vlaggen velofolies</w:t>
            </w:r>
          </w:p>
        </w:tc>
      </w:tr>
      <w:tr w:rsidR="0045507B" w:rsidTr="0045507B">
        <w:tc>
          <w:tcPr>
            <w:tcW w:w="2405" w:type="dxa"/>
            <w:vMerge w:val="restart"/>
          </w:tcPr>
          <w:p w:rsidR="0045507B" w:rsidRDefault="004772AD" w:rsidP="0045507B">
            <w:r>
              <w:t>Februari</w:t>
            </w:r>
          </w:p>
        </w:tc>
        <w:tc>
          <w:tcPr>
            <w:tcW w:w="4868" w:type="dxa"/>
          </w:tcPr>
          <w:p w:rsidR="0045507B" w:rsidRDefault="0045507B" w:rsidP="0045507B">
            <w:r>
              <w:t>Ophangen vlaggen memento</w:t>
            </w:r>
          </w:p>
        </w:tc>
      </w:tr>
      <w:tr w:rsidR="0045507B" w:rsidTr="0045507B">
        <w:tc>
          <w:tcPr>
            <w:tcW w:w="2405" w:type="dxa"/>
            <w:vMerge/>
          </w:tcPr>
          <w:p w:rsidR="0045507B" w:rsidRDefault="0045507B" w:rsidP="0045507B"/>
        </w:tc>
        <w:tc>
          <w:tcPr>
            <w:tcW w:w="4868" w:type="dxa"/>
          </w:tcPr>
          <w:p w:rsidR="0045507B" w:rsidRDefault="00BF77FD" w:rsidP="0045507B">
            <w:r>
              <w:t>Ophangen vlaggen boksga</w:t>
            </w:r>
            <w:r w:rsidR="0045507B">
              <w:t>la</w:t>
            </w:r>
          </w:p>
        </w:tc>
      </w:tr>
      <w:tr w:rsidR="0045507B" w:rsidTr="0045507B">
        <w:tc>
          <w:tcPr>
            <w:tcW w:w="2405" w:type="dxa"/>
            <w:vMerge/>
          </w:tcPr>
          <w:p w:rsidR="0045507B" w:rsidRDefault="0045507B" w:rsidP="0045507B"/>
        </w:tc>
        <w:tc>
          <w:tcPr>
            <w:tcW w:w="4868" w:type="dxa"/>
          </w:tcPr>
          <w:p w:rsidR="0045507B" w:rsidRDefault="0045507B" w:rsidP="0045507B">
            <w:r>
              <w:t>Ophangen vlaggen spinrag</w:t>
            </w:r>
          </w:p>
        </w:tc>
      </w:tr>
      <w:tr w:rsidR="0045507B" w:rsidTr="0045507B">
        <w:tc>
          <w:tcPr>
            <w:tcW w:w="2405" w:type="dxa"/>
            <w:vMerge/>
          </w:tcPr>
          <w:p w:rsidR="0045507B" w:rsidRDefault="0045507B" w:rsidP="0045507B"/>
        </w:tc>
        <w:tc>
          <w:tcPr>
            <w:tcW w:w="4868" w:type="dxa"/>
          </w:tcPr>
          <w:p w:rsidR="0045507B" w:rsidRDefault="00BF77FD" w:rsidP="0045507B">
            <w:r>
              <w:t>Oliën</w:t>
            </w:r>
            <w:r w:rsidR="0045507B">
              <w:t xml:space="preserve"> rokersruimte Wilde Westen</w:t>
            </w:r>
          </w:p>
        </w:tc>
      </w:tr>
      <w:tr w:rsidR="0045507B" w:rsidTr="0045507B">
        <w:tc>
          <w:tcPr>
            <w:tcW w:w="2405" w:type="dxa"/>
            <w:vMerge w:val="restart"/>
          </w:tcPr>
          <w:p w:rsidR="0045507B" w:rsidRDefault="0045507B" w:rsidP="0045507B">
            <w:r>
              <w:t>Maart</w:t>
            </w:r>
          </w:p>
        </w:tc>
        <w:tc>
          <w:tcPr>
            <w:tcW w:w="4868" w:type="dxa"/>
          </w:tcPr>
          <w:p w:rsidR="0045507B" w:rsidRDefault="0045507B" w:rsidP="0045507B">
            <w:r>
              <w:t>Opbouw Caverne Memento</w:t>
            </w:r>
          </w:p>
        </w:tc>
      </w:tr>
      <w:tr w:rsidR="0045507B" w:rsidTr="0045507B">
        <w:tc>
          <w:tcPr>
            <w:tcW w:w="2405" w:type="dxa"/>
            <w:vMerge/>
          </w:tcPr>
          <w:p w:rsidR="0045507B" w:rsidRDefault="0045507B" w:rsidP="0045507B"/>
        </w:tc>
        <w:tc>
          <w:tcPr>
            <w:tcW w:w="4868" w:type="dxa"/>
          </w:tcPr>
          <w:p w:rsidR="0045507B" w:rsidRDefault="0045507B" w:rsidP="0045507B">
            <w:r>
              <w:t>Ophangen Stadsvlaggen</w:t>
            </w:r>
          </w:p>
        </w:tc>
      </w:tr>
      <w:tr w:rsidR="0045507B" w:rsidTr="0045507B">
        <w:tc>
          <w:tcPr>
            <w:tcW w:w="2405" w:type="dxa"/>
            <w:vMerge/>
          </w:tcPr>
          <w:p w:rsidR="0045507B" w:rsidRDefault="0045507B" w:rsidP="0045507B"/>
        </w:tc>
        <w:tc>
          <w:tcPr>
            <w:tcW w:w="4868" w:type="dxa"/>
          </w:tcPr>
          <w:p w:rsidR="0045507B" w:rsidRDefault="0045507B" w:rsidP="0045507B">
            <w:r>
              <w:t>Opbouw BMX-parcours Stad Kortrijk</w:t>
            </w:r>
          </w:p>
        </w:tc>
      </w:tr>
      <w:tr w:rsidR="0045507B" w:rsidTr="0045507B">
        <w:tc>
          <w:tcPr>
            <w:tcW w:w="2405" w:type="dxa"/>
            <w:vMerge w:val="restart"/>
          </w:tcPr>
          <w:p w:rsidR="0045507B" w:rsidRDefault="0045507B" w:rsidP="0045507B">
            <w:r>
              <w:t>April</w:t>
            </w:r>
          </w:p>
        </w:tc>
        <w:tc>
          <w:tcPr>
            <w:tcW w:w="4868" w:type="dxa"/>
          </w:tcPr>
          <w:p w:rsidR="0045507B" w:rsidRDefault="0045507B" w:rsidP="0045507B">
            <w:r>
              <w:t>Ophangen vlaggen Paasfoor</w:t>
            </w:r>
          </w:p>
        </w:tc>
      </w:tr>
      <w:tr w:rsidR="0045507B" w:rsidTr="0045507B">
        <w:tc>
          <w:tcPr>
            <w:tcW w:w="2405" w:type="dxa"/>
            <w:vMerge/>
          </w:tcPr>
          <w:p w:rsidR="0045507B" w:rsidRDefault="0045507B" w:rsidP="0045507B"/>
        </w:tc>
        <w:tc>
          <w:tcPr>
            <w:tcW w:w="4868" w:type="dxa"/>
          </w:tcPr>
          <w:p w:rsidR="0045507B" w:rsidRDefault="0045507B" w:rsidP="0045507B">
            <w:r>
              <w:t>Ophangen vlaggen Sinksen</w:t>
            </w:r>
          </w:p>
        </w:tc>
      </w:tr>
      <w:tr w:rsidR="0045507B" w:rsidTr="0045507B">
        <w:tc>
          <w:tcPr>
            <w:tcW w:w="2405" w:type="dxa"/>
            <w:vMerge/>
          </w:tcPr>
          <w:p w:rsidR="0045507B" w:rsidRDefault="0045507B" w:rsidP="0045507B"/>
        </w:tc>
        <w:tc>
          <w:tcPr>
            <w:tcW w:w="4868" w:type="dxa"/>
          </w:tcPr>
          <w:p w:rsidR="0045507B" w:rsidRDefault="0045507B" w:rsidP="0045507B">
            <w:r>
              <w:t xml:space="preserve">Afbraakwerken </w:t>
            </w:r>
            <w:r w:rsidR="005C5E43">
              <w:t>’</w:t>
            </w:r>
            <w:r>
              <w:t>t Vier</w:t>
            </w:r>
          </w:p>
        </w:tc>
      </w:tr>
      <w:tr w:rsidR="0045507B" w:rsidTr="0045507B">
        <w:tc>
          <w:tcPr>
            <w:tcW w:w="2405" w:type="dxa"/>
            <w:vMerge w:val="restart"/>
          </w:tcPr>
          <w:p w:rsidR="0045507B" w:rsidRDefault="004772AD" w:rsidP="0045507B">
            <w:r>
              <w:t>Mei</w:t>
            </w:r>
          </w:p>
        </w:tc>
        <w:tc>
          <w:tcPr>
            <w:tcW w:w="4868" w:type="dxa"/>
          </w:tcPr>
          <w:p w:rsidR="0045507B" w:rsidRDefault="0045507B" w:rsidP="0045507B">
            <w:r>
              <w:t>Opkuis DAK Wilde Westen</w:t>
            </w:r>
          </w:p>
        </w:tc>
      </w:tr>
      <w:tr w:rsidR="0045507B" w:rsidTr="0045507B">
        <w:tc>
          <w:tcPr>
            <w:tcW w:w="2405" w:type="dxa"/>
            <w:vMerge/>
          </w:tcPr>
          <w:p w:rsidR="0045507B" w:rsidRDefault="0045507B" w:rsidP="0045507B"/>
        </w:tc>
        <w:tc>
          <w:tcPr>
            <w:tcW w:w="4868" w:type="dxa"/>
          </w:tcPr>
          <w:p w:rsidR="0045507B" w:rsidRDefault="0045507B" w:rsidP="0045507B">
            <w:r>
              <w:t>Op- en afbouw beroependorp</w:t>
            </w:r>
          </w:p>
        </w:tc>
      </w:tr>
      <w:tr w:rsidR="0045507B" w:rsidTr="0045507B">
        <w:tc>
          <w:tcPr>
            <w:tcW w:w="2405" w:type="dxa"/>
            <w:vMerge/>
          </w:tcPr>
          <w:p w:rsidR="0045507B" w:rsidRDefault="0045507B" w:rsidP="0045507B"/>
        </w:tc>
        <w:tc>
          <w:tcPr>
            <w:tcW w:w="4868" w:type="dxa"/>
          </w:tcPr>
          <w:p w:rsidR="0045507B" w:rsidRDefault="0045507B" w:rsidP="0045507B">
            <w:r>
              <w:t>Rondbrengen bewonersbrieven</w:t>
            </w:r>
          </w:p>
        </w:tc>
      </w:tr>
      <w:tr w:rsidR="0045507B" w:rsidTr="0045507B">
        <w:tc>
          <w:tcPr>
            <w:tcW w:w="2405" w:type="dxa"/>
            <w:vMerge/>
          </w:tcPr>
          <w:p w:rsidR="0045507B" w:rsidRDefault="0045507B" w:rsidP="0045507B"/>
        </w:tc>
        <w:tc>
          <w:tcPr>
            <w:tcW w:w="4868" w:type="dxa"/>
          </w:tcPr>
          <w:p w:rsidR="0045507B" w:rsidRDefault="0045507B" w:rsidP="0045507B">
            <w:r>
              <w:t>Realisatie broodsnijruimte foodact</w:t>
            </w:r>
          </w:p>
        </w:tc>
      </w:tr>
      <w:tr w:rsidR="0045507B" w:rsidTr="0045507B">
        <w:tc>
          <w:tcPr>
            <w:tcW w:w="2405" w:type="dxa"/>
            <w:vMerge/>
          </w:tcPr>
          <w:p w:rsidR="0045507B" w:rsidRDefault="0045507B" w:rsidP="0045507B"/>
        </w:tc>
        <w:tc>
          <w:tcPr>
            <w:tcW w:w="4868" w:type="dxa"/>
          </w:tcPr>
          <w:p w:rsidR="0045507B" w:rsidRDefault="0045507B" w:rsidP="0045507B">
            <w:r>
              <w:t>Schilderen Warande</w:t>
            </w:r>
          </w:p>
        </w:tc>
      </w:tr>
      <w:tr w:rsidR="0042057F" w:rsidTr="0045507B">
        <w:tc>
          <w:tcPr>
            <w:tcW w:w="2405" w:type="dxa"/>
            <w:vMerge w:val="restart"/>
          </w:tcPr>
          <w:p w:rsidR="0042057F" w:rsidRDefault="004772AD" w:rsidP="0045507B">
            <w:r>
              <w:t>Juni</w:t>
            </w:r>
          </w:p>
        </w:tc>
        <w:tc>
          <w:tcPr>
            <w:tcW w:w="4868" w:type="dxa"/>
          </w:tcPr>
          <w:p w:rsidR="0042057F" w:rsidRDefault="0042057F" w:rsidP="0045507B">
            <w:r>
              <w:t xml:space="preserve">Op- en afbouw </w:t>
            </w:r>
            <w:r w:rsidR="004772AD">
              <w:t>Sinksen</w:t>
            </w:r>
            <w:r>
              <w:t xml:space="preserve"> 19</w:t>
            </w:r>
          </w:p>
        </w:tc>
      </w:tr>
      <w:tr w:rsidR="0042057F" w:rsidTr="0045507B">
        <w:tc>
          <w:tcPr>
            <w:tcW w:w="2405" w:type="dxa"/>
            <w:vMerge/>
          </w:tcPr>
          <w:p w:rsidR="0042057F" w:rsidRDefault="0042057F" w:rsidP="0045507B"/>
        </w:tc>
        <w:tc>
          <w:tcPr>
            <w:tcW w:w="4868" w:type="dxa"/>
          </w:tcPr>
          <w:p w:rsidR="0042057F" w:rsidRDefault="0042057F" w:rsidP="0045507B">
            <w:r>
              <w:t>Schilderwerken Warande</w:t>
            </w:r>
          </w:p>
        </w:tc>
      </w:tr>
      <w:tr w:rsidR="0042057F" w:rsidTr="0045507B">
        <w:tc>
          <w:tcPr>
            <w:tcW w:w="2405" w:type="dxa"/>
            <w:vMerge/>
          </w:tcPr>
          <w:p w:rsidR="0042057F" w:rsidRDefault="0042057F" w:rsidP="0045507B"/>
        </w:tc>
        <w:tc>
          <w:tcPr>
            <w:tcW w:w="4868" w:type="dxa"/>
          </w:tcPr>
          <w:p w:rsidR="0042057F" w:rsidRDefault="0042057F" w:rsidP="0045507B">
            <w:r>
              <w:t>Ophangen vlaggen diversiteit</w:t>
            </w:r>
          </w:p>
        </w:tc>
      </w:tr>
      <w:tr w:rsidR="0042057F" w:rsidTr="0045507B">
        <w:tc>
          <w:tcPr>
            <w:tcW w:w="2405" w:type="dxa"/>
            <w:vMerge/>
          </w:tcPr>
          <w:p w:rsidR="0042057F" w:rsidRDefault="0042057F" w:rsidP="0045507B"/>
        </w:tc>
        <w:tc>
          <w:tcPr>
            <w:tcW w:w="4868" w:type="dxa"/>
          </w:tcPr>
          <w:p w:rsidR="0042057F" w:rsidRDefault="0042057F" w:rsidP="0045507B">
            <w:r>
              <w:t>Ophangen vlaggen perplex</w:t>
            </w:r>
          </w:p>
        </w:tc>
      </w:tr>
      <w:tr w:rsidR="0042057F" w:rsidTr="0045507B">
        <w:tc>
          <w:tcPr>
            <w:tcW w:w="2405" w:type="dxa"/>
            <w:vMerge/>
          </w:tcPr>
          <w:p w:rsidR="0042057F" w:rsidRDefault="0042057F" w:rsidP="0045507B"/>
        </w:tc>
        <w:tc>
          <w:tcPr>
            <w:tcW w:w="4868" w:type="dxa"/>
          </w:tcPr>
          <w:p w:rsidR="0042057F" w:rsidRDefault="0042057F" w:rsidP="0045507B">
            <w:r>
              <w:t>Aanpassen startplatform BMX-parcours</w:t>
            </w:r>
          </w:p>
        </w:tc>
      </w:tr>
      <w:tr w:rsidR="0042057F" w:rsidTr="0045507B">
        <w:tc>
          <w:tcPr>
            <w:tcW w:w="2405" w:type="dxa"/>
            <w:vMerge/>
          </w:tcPr>
          <w:p w:rsidR="0042057F" w:rsidRDefault="0042057F" w:rsidP="0045507B"/>
        </w:tc>
        <w:tc>
          <w:tcPr>
            <w:tcW w:w="4868" w:type="dxa"/>
          </w:tcPr>
          <w:p w:rsidR="0042057F" w:rsidRDefault="0042057F" w:rsidP="0045507B">
            <w:r>
              <w:t>Vernissen huisjes beroependorp</w:t>
            </w:r>
          </w:p>
        </w:tc>
      </w:tr>
      <w:tr w:rsidR="0042057F" w:rsidTr="0045507B">
        <w:tc>
          <w:tcPr>
            <w:tcW w:w="2405" w:type="dxa"/>
            <w:vMerge w:val="restart"/>
          </w:tcPr>
          <w:p w:rsidR="0042057F" w:rsidRDefault="004772AD" w:rsidP="0045507B">
            <w:r>
              <w:t>Juli</w:t>
            </w:r>
          </w:p>
        </w:tc>
        <w:tc>
          <w:tcPr>
            <w:tcW w:w="4868" w:type="dxa"/>
          </w:tcPr>
          <w:p w:rsidR="0042057F" w:rsidRDefault="0042057F" w:rsidP="0045507B">
            <w:r>
              <w:t>Ophangen extra vlaggen perplex</w:t>
            </w:r>
          </w:p>
        </w:tc>
      </w:tr>
      <w:tr w:rsidR="0042057F" w:rsidTr="0045507B">
        <w:tc>
          <w:tcPr>
            <w:tcW w:w="2405" w:type="dxa"/>
            <w:vMerge/>
          </w:tcPr>
          <w:p w:rsidR="0042057F" w:rsidRDefault="0042057F" w:rsidP="0045507B"/>
        </w:tc>
        <w:tc>
          <w:tcPr>
            <w:tcW w:w="4868" w:type="dxa"/>
          </w:tcPr>
          <w:p w:rsidR="0042057F" w:rsidRDefault="0042057F" w:rsidP="0045507B">
            <w:r>
              <w:t>Ophangen vlaggen zomer in Kortrijk</w:t>
            </w:r>
          </w:p>
        </w:tc>
      </w:tr>
      <w:tr w:rsidR="0042057F" w:rsidTr="0045507B">
        <w:tc>
          <w:tcPr>
            <w:tcW w:w="2405" w:type="dxa"/>
            <w:vMerge/>
          </w:tcPr>
          <w:p w:rsidR="0042057F" w:rsidRDefault="0042057F" w:rsidP="0045507B"/>
        </w:tc>
        <w:tc>
          <w:tcPr>
            <w:tcW w:w="4868" w:type="dxa"/>
          </w:tcPr>
          <w:p w:rsidR="0042057F" w:rsidRDefault="0042057F" w:rsidP="0045507B">
            <w:r>
              <w:t>Opkuis atelier werkvloer</w:t>
            </w:r>
          </w:p>
        </w:tc>
      </w:tr>
      <w:tr w:rsidR="0042057F" w:rsidTr="0045507B">
        <w:tc>
          <w:tcPr>
            <w:tcW w:w="2405" w:type="dxa"/>
            <w:vMerge/>
          </w:tcPr>
          <w:p w:rsidR="0042057F" w:rsidRDefault="0042057F" w:rsidP="0045507B"/>
        </w:tc>
        <w:tc>
          <w:tcPr>
            <w:tcW w:w="4868" w:type="dxa"/>
          </w:tcPr>
          <w:p w:rsidR="0042057F" w:rsidRDefault="0042057F" w:rsidP="0045507B">
            <w:r>
              <w:t>Realisatie Bar BOS-festival</w:t>
            </w:r>
          </w:p>
        </w:tc>
      </w:tr>
      <w:tr w:rsidR="0042057F" w:rsidTr="0045507B">
        <w:tc>
          <w:tcPr>
            <w:tcW w:w="2405" w:type="dxa"/>
            <w:vMerge w:val="restart"/>
          </w:tcPr>
          <w:p w:rsidR="0042057F" w:rsidRDefault="004772AD" w:rsidP="0045507B">
            <w:r>
              <w:t>Augustus</w:t>
            </w:r>
          </w:p>
        </w:tc>
        <w:tc>
          <w:tcPr>
            <w:tcW w:w="4868" w:type="dxa"/>
          </w:tcPr>
          <w:p w:rsidR="0042057F" w:rsidRDefault="0042057F" w:rsidP="0045507B">
            <w:r>
              <w:t>Op en afbouw Kortrijk Koerse</w:t>
            </w:r>
          </w:p>
        </w:tc>
      </w:tr>
      <w:tr w:rsidR="0042057F" w:rsidTr="0045507B">
        <w:tc>
          <w:tcPr>
            <w:tcW w:w="2405" w:type="dxa"/>
            <w:vMerge/>
          </w:tcPr>
          <w:p w:rsidR="0042057F" w:rsidRDefault="0042057F" w:rsidP="0045507B"/>
        </w:tc>
        <w:tc>
          <w:tcPr>
            <w:tcW w:w="4868" w:type="dxa"/>
          </w:tcPr>
          <w:p w:rsidR="0042057F" w:rsidRDefault="0042057F" w:rsidP="0045507B">
            <w:r>
              <w:t>Ophangen stadsvlaggen</w:t>
            </w:r>
          </w:p>
        </w:tc>
      </w:tr>
      <w:tr w:rsidR="0042057F" w:rsidTr="0045507B">
        <w:tc>
          <w:tcPr>
            <w:tcW w:w="2405" w:type="dxa"/>
            <w:vMerge/>
          </w:tcPr>
          <w:p w:rsidR="0042057F" w:rsidRDefault="0042057F" w:rsidP="0045507B"/>
        </w:tc>
        <w:tc>
          <w:tcPr>
            <w:tcW w:w="4868" w:type="dxa"/>
          </w:tcPr>
          <w:p w:rsidR="0042057F" w:rsidRDefault="0042057F" w:rsidP="0045507B">
            <w:r>
              <w:t>Realisatie zandbak Overleie</w:t>
            </w:r>
          </w:p>
        </w:tc>
      </w:tr>
      <w:tr w:rsidR="0042057F" w:rsidTr="0045507B">
        <w:tc>
          <w:tcPr>
            <w:tcW w:w="2405" w:type="dxa"/>
            <w:vMerge/>
          </w:tcPr>
          <w:p w:rsidR="0042057F" w:rsidRDefault="0042057F" w:rsidP="0045507B"/>
        </w:tc>
        <w:tc>
          <w:tcPr>
            <w:tcW w:w="4868" w:type="dxa"/>
          </w:tcPr>
          <w:p w:rsidR="0042057F" w:rsidRDefault="0042057F" w:rsidP="0045507B">
            <w:r>
              <w:t>Ophangen vlaggen Alcatraz</w:t>
            </w:r>
          </w:p>
        </w:tc>
      </w:tr>
      <w:tr w:rsidR="0042057F" w:rsidTr="0045507B">
        <w:tc>
          <w:tcPr>
            <w:tcW w:w="2405" w:type="dxa"/>
            <w:vMerge w:val="restart"/>
          </w:tcPr>
          <w:p w:rsidR="0042057F" w:rsidRDefault="004772AD" w:rsidP="0045507B">
            <w:r>
              <w:t>September</w:t>
            </w:r>
          </w:p>
        </w:tc>
        <w:tc>
          <w:tcPr>
            <w:tcW w:w="4868" w:type="dxa"/>
          </w:tcPr>
          <w:p w:rsidR="0042057F" w:rsidRDefault="0042057F" w:rsidP="0045507B">
            <w:r>
              <w:t>Ophangen vlaggen Kortrijk Fietst</w:t>
            </w:r>
          </w:p>
        </w:tc>
      </w:tr>
      <w:tr w:rsidR="0042057F" w:rsidTr="0045507B">
        <w:tc>
          <w:tcPr>
            <w:tcW w:w="2405" w:type="dxa"/>
            <w:vMerge/>
          </w:tcPr>
          <w:p w:rsidR="0042057F" w:rsidRDefault="0042057F" w:rsidP="0045507B"/>
        </w:tc>
        <w:tc>
          <w:tcPr>
            <w:tcW w:w="4868" w:type="dxa"/>
          </w:tcPr>
          <w:p w:rsidR="0042057F" w:rsidRDefault="0042057F" w:rsidP="0045507B">
            <w:r>
              <w:t>Op- en afbouw Kortrijk Fietst</w:t>
            </w:r>
          </w:p>
        </w:tc>
      </w:tr>
      <w:tr w:rsidR="0042057F" w:rsidTr="0045507B">
        <w:tc>
          <w:tcPr>
            <w:tcW w:w="2405" w:type="dxa"/>
            <w:vMerge/>
          </w:tcPr>
          <w:p w:rsidR="0042057F" w:rsidRDefault="0042057F" w:rsidP="0045507B"/>
        </w:tc>
        <w:tc>
          <w:tcPr>
            <w:tcW w:w="4868" w:type="dxa"/>
          </w:tcPr>
          <w:p w:rsidR="0042057F" w:rsidRDefault="0042057F" w:rsidP="0045507B">
            <w:r>
              <w:t>Op- en afbouw Schippersweekend</w:t>
            </w:r>
          </w:p>
        </w:tc>
      </w:tr>
      <w:tr w:rsidR="0042057F" w:rsidTr="0045507B">
        <w:tc>
          <w:tcPr>
            <w:tcW w:w="2405" w:type="dxa"/>
            <w:vMerge/>
          </w:tcPr>
          <w:p w:rsidR="0042057F" w:rsidRDefault="0042057F" w:rsidP="0045507B"/>
        </w:tc>
        <w:tc>
          <w:tcPr>
            <w:tcW w:w="4868" w:type="dxa"/>
          </w:tcPr>
          <w:p w:rsidR="0042057F" w:rsidRDefault="0042057F" w:rsidP="0045507B">
            <w:r>
              <w:t>Op- en afbouw Levensloop</w:t>
            </w:r>
          </w:p>
        </w:tc>
      </w:tr>
      <w:tr w:rsidR="0042057F" w:rsidTr="0045507B">
        <w:tc>
          <w:tcPr>
            <w:tcW w:w="2405" w:type="dxa"/>
            <w:vMerge/>
          </w:tcPr>
          <w:p w:rsidR="0042057F" w:rsidRDefault="0042057F" w:rsidP="0045507B"/>
        </w:tc>
        <w:tc>
          <w:tcPr>
            <w:tcW w:w="4868" w:type="dxa"/>
          </w:tcPr>
          <w:p w:rsidR="0042057F" w:rsidRDefault="0042057F" w:rsidP="0045507B">
            <w:r>
              <w:t>Ophangen vlaggen levensloop</w:t>
            </w:r>
          </w:p>
        </w:tc>
      </w:tr>
      <w:tr w:rsidR="0042057F" w:rsidTr="0045507B">
        <w:tc>
          <w:tcPr>
            <w:tcW w:w="2405" w:type="dxa"/>
            <w:vMerge/>
          </w:tcPr>
          <w:p w:rsidR="0042057F" w:rsidRDefault="0042057F" w:rsidP="0045507B"/>
        </w:tc>
        <w:tc>
          <w:tcPr>
            <w:tcW w:w="4868" w:type="dxa"/>
          </w:tcPr>
          <w:p w:rsidR="0042057F" w:rsidRDefault="0042057F" w:rsidP="0045507B">
            <w:r>
              <w:t>Ophangen vlaggen ketnet zomertoer</w:t>
            </w:r>
          </w:p>
        </w:tc>
      </w:tr>
      <w:tr w:rsidR="0042057F" w:rsidTr="0045507B">
        <w:tc>
          <w:tcPr>
            <w:tcW w:w="2405" w:type="dxa"/>
            <w:vMerge w:val="restart"/>
          </w:tcPr>
          <w:p w:rsidR="0042057F" w:rsidRDefault="004772AD" w:rsidP="0045507B">
            <w:r>
              <w:t>Oktober</w:t>
            </w:r>
          </w:p>
        </w:tc>
        <w:tc>
          <w:tcPr>
            <w:tcW w:w="4868" w:type="dxa"/>
          </w:tcPr>
          <w:p w:rsidR="0042057F" w:rsidRDefault="0042057F" w:rsidP="0045507B">
            <w:r>
              <w:t>Ophangen stadsvlaggen</w:t>
            </w:r>
          </w:p>
        </w:tc>
      </w:tr>
      <w:tr w:rsidR="0042057F" w:rsidTr="0045507B">
        <w:tc>
          <w:tcPr>
            <w:tcW w:w="2405" w:type="dxa"/>
            <w:vMerge/>
          </w:tcPr>
          <w:p w:rsidR="0042057F" w:rsidRDefault="0042057F" w:rsidP="0045507B"/>
        </w:tc>
        <w:tc>
          <w:tcPr>
            <w:tcW w:w="4868" w:type="dxa"/>
          </w:tcPr>
          <w:p w:rsidR="0042057F" w:rsidRDefault="0042057F" w:rsidP="0045507B">
            <w:r>
              <w:t>Ophangen vlaggen digitaal referendum</w:t>
            </w:r>
          </w:p>
        </w:tc>
      </w:tr>
      <w:tr w:rsidR="0042057F" w:rsidTr="0045507B">
        <w:tc>
          <w:tcPr>
            <w:tcW w:w="2405" w:type="dxa"/>
            <w:vMerge/>
          </w:tcPr>
          <w:p w:rsidR="0042057F" w:rsidRDefault="0042057F" w:rsidP="0045507B"/>
        </w:tc>
        <w:tc>
          <w:tcPr>
            <w:tcW w:w="4868" w:type="dxa"/>
          </w:tcPr>
          <w:p w:rsidR="0042057F" w:rsidRDefault="0042057F" w:rsidP="0045507B">
            <w:r>
              <w:t>Opkuis concertstudio</w:t>
            </w:r>
          </w:p>
        </w:tc>
      </w:tr>
      <w:tr w:rsidR="0042057F" w:rsidTr="0045507B">
        <w:tc>
          <w:tcPr>
            <w:tcW w:w="2405" w:type="dxa"/>
            <w:vMerge/>
          </w:tcPr>
          <w:p w:rsidR="0042057F" w:rsidRDefault="0042057F" w:rsidP="0045507B"/>
        </w:tc>
        <w:tc>
          <w:tcPr>
            <w:tcW w:w="4868" w:type="dxa"/>
          </w:tcPr>
          <w:p w:rsidR="0042057F" w:rsidRDefault="0042057F" w:rsidP="0045507B">
            <w:r>
              <w:t>Ophangen vlaggen 11 11 11</w:t>
            </w:r>
          </w:p>
        </w:tc>
      </w:tr>
      <w:tr w:rsidR="0042057F" w:rsidTr="0045507B">
        <w:tc>
          <w:tcPr>
            <w:tcW w:w="2405" w:type="dxa"/>
            <w:vMerge w:val="restart"/>
          </w:tcPr>
          <w:p w:rsidR="0042057F" w:rsidRDefault="004772AD" w:rsidP="0045507B">
            <w:r>
              <w:t>November</w:t>
            </w:r>
          </w:p>
        </w:tc>
        <w:tc>
          <w:tcPr>
            <w:tcW w:w="4868" w:type="dxa"/>
          </w:tcPr>
          <w:p w:rsidR="0042057F" w:rsidRDefault="0042057F" w:rsidP="0045507B">
            <w:r>
              <w:t>Ophangen sint vlaggen</w:t>
            </w:r>
          </w:p>
        </w:tc>
      </w:tr>
      <w:tr w:rsidR="0042057F" w:rsidTr="0045507B">
        <w:tc>
          <w:tcPr>
            <w:tcW w:w="2405" w:type="dxa"/>
            <w:vMerge/>
          </w:tcPr>
          <w:p w:rsidR="0042057F" w:rsidRDefault="0042057F" w:rsidP="0045507B"/>
        </w:tc>
        <w:tc>
          <w:tcPr>
            <w:tcW w:w="4868" w:type="dxa"/>
          </w:tcPr>
          <w:p w:rsidR="0042057F" w:rsidRDefault="0042057F" w:rsidP="0045507B">
            <w:r>
              <w:t>Uit trekken heidepalen op de Warande</w:t>
            </w:r>
          </w:p>
        </w:tc>
      </w:tr>
      <w:tr w:rsidR="0042057F" w:rsidTr="0045507B">
        <w:tc>
          <w:tcPr>
            <w:tcW w:w="2405" w:type="dxa"/>
            <w:vMerge/>
          </w:tcPr>
          <w:p w:rsidR="0042057F" w:rsidRDefault="0042057F" w:rsidP="0045507B"/>
        </w:tc>
        <w:tc>
          <w:tcPr>
            <w:tcW w:w="4868" w:type="dxa"/>
          </w:tcPr>
          <w:p w:rsidR="0042057F" w:rsidRDefault="0042057F" w:rsidP="0045507B">
            <w:r>
              <w:t>Opkuis hooi Warande</w:t>
            </w:r>
          </w:p>
        </w:tc>
      </w:tr>
      <w:tr w:rsidR="0042057F" w:rsidTr="0045507B">
        <w:tc>
          <w:tcPr>
            <w:tcW w:w="2405" w:type="dxa"/>
            <w:vMerge/>
          </w:tcPr>
          <w:p w:rsidR="0042057F" w:rsidRDefault="0042057F" w:rsidP="0045507B"/>
        </w:tc>
        <w:tc>
          <w:tcPr>
            <w:tcW w:w="4868" w:type="dxa"/>
          </w:tcPr>
          <w:p w:rsidR="0042057F" w:rsidRDefault="0042057F" w:rsidP="0045507B">
            <w:r>
              <w:t xml:space="preserve">Verhuis chalets Stad </w:t>
            </w:r>
            <w:r w:rsidR="004772AD">
              <w:t>Kortrijk</w:t>
            </w:r>
          </w:p>
        </w:tc>
      </w:tr>
      <w:tr w:rsidR="0042057F" w:rsidTr="0045507B">
        <w:tc>
          <w:tcPr>
            <w:tcW w:w="2405" w:type="dxa"/>
            <w:vMerge/>
          </w:tcPr>
          <w:p w:rsidR="0042057F" w:rsidRDefault="0042057F" w:rsidP="0045507B"/>
        </w:tc>
        <w:tc>
          <w:tcPr>
            <w:tcW w:w="4868" w:type="dxa"/>
          </w:tcPr>
          <w:p w:rsidR="0042057F" w:rsidRDefault="0042057F" w:rsidP="0045507B">
            <w:r>
              <w:t>Ophangen vlaggen Kortrijk Nette Stad</w:t>
            </w:r>
          </w:p>
        </w:tc>
      </w:tr>
      <w:tr w:rsidR="0042057F" w:rsidTr="0045507B">
        <w:tc>
          <w:tcPr>
            <w:tcW w:w="2405" w:type="dxa"/>
            <w:vMerge/>
          </w:tcPr>
          <w:p w:rsidR="0042057F" w:rsidRDefault="0042057F" w:rsidP="0045507B"/>
        </w:tc>
        <w:tc>
          <w:tcPr>
            <w:tcW w:w="4868" w:type="dxa"/>
          </w:tcPr>
          <w:p w:rsidR="0042057F" w:rsidRDefault="0042057F" w:rsidP="0045507B">
            <w:r>
              <w:t>Opbouw Klinkende Stad Wilde Westen</w:t>
            </w:r>
          </w:p>
        </w:tc>
      </w:tr>
      <w:tr w:rsidR="0042057F" w:rsidTr="0045507B">
        <w:tc>
          <w:tcPr>
            <w:tcW w:w="2405" w:type="dxa"/>
            <w:vMerge w:val="restart"/>
          </w:tcPr>
          <w:p w:rsidR="0042057F" w:rsidRDefault="004772AD" w:rsidP="0045507B">
            <w:r>
              <w:t>December</w:t>
            </w:r>
          </w:p>
        </w:tc>
        <w:tc>
          <w:tcPr>
            <w:tcW w:w="4868" w:type="dxa"/>
          </w:tcPr>
          <w:p w:rsidR="0042057F" w:rsidRDefault="0042057F" w:rsidP="0045507B">
            <w:r>
              <w:t>Ophangen Stadsvlaggen</w:t>
            </w:r>
          </w:p>
        </w:tc>
      </w:tr>
      <w:tr w:rsidR="0042057F" w:rsidTr="0045507B">
        <w:tc>
          <w:tcPr>
            <w:tcW w:w="2405" w:type="dxa"/>
            <w:vMerge/>
          </w:tcPr>
          <w:p w:rsidR="0042057F" w:rsidRDefault="0042057F" w:rsidP="0045507B"/>
        </w:tc>
        <w:tc>
          <w:tcPr>
            <w:tcW w:w="4868" w:type="dxa"/>
          </w:tcPr>
          <w:p w:rsidR="0042057F" w:rsidRDefault="0042057F" w:rsidP="0045507B">
            <w:r>
              <w:t>Realisatie barmeubelen Unie der Zorgelozen</w:t>
            </w:r>
          </w:p>
        </w:tc>
      </w:tr>
      <w:tr w:rsidR="0042057F" w:rsidTr="0045507B">
        <w:tc>
          <w:tcPr>
            <w:tcW w:w="2405" w:type="dxa"/>
            <w:vMerge/>
          </w:tcPr>
          <w:p w:rsidR="0042057F" w:rsidRDefault="0042057F" w:rsidP="0045507B"/>
        </w:tc>
        <w:tc>
          <w:tcPr>
            <w:tcW w:w="4868" w:type="dxa"/>
          </w:tcPr>
          <w:p w:rsidR="0042057F" w:rsidRDefault="0042057F" w:rsidP="0045507B">
            <w:r>
              <w:t>Opkuis atelier werkvloer</w:t>
            </w:r>
          </w:p>
        </w:tc>
      </w:tr>
      <w:tr w:rsidR="0042057F" w:rsidTr="0045507B">
        <w:tc>
          <w:tcPr>
            <w:tcW w:w="2405" w:type="dxa"/>
            <w:vMerge/>
          </w:tcPr>
          <w:p w:rsidR="0042057F" w:rsidRDefault="0042057F" w:rsidP="0045507B"/>
        </w:tc>
        <w:tc>
          <w:tcPr>
            <w:tcW w:w="4868" w:type="dxa"/>
          </w:tcPr>
          <w:p w:rsidR="0042057F" w:rsidRDefault="0042057F" w:rsidP="0045507B">
            <w:r>
              <w:t>Onderhoud site Groep Intro</w:t>
            </w:r>
          </w:p>
        </w:tc>
      </w:tr>
    </w:tbl>
    <w:p w:rsidR="0045507B" w:rsidRPr="0045507B" w:rsidRDefault="0045507B" w:rsidP="0045507B"/>
    <w:sectPr w:rsidR="0045507B" w:rsidRPr="0045507B" w:rsidSect="00DD69BE">
      <w:pgSz w:w="11906" w:h="16838"/>
      <w:pgMar w:top="567" w:right="1080" w:bottom="709" w:left="1080" w:header="56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DAC" w:rsidRDefault="003C4DAC" w:rsidP="009C3B83">
      <w:pPr>
        <w:spacing w:after="0" w:line="240" w:lineRule="auto"/>
      </w:pPr>
      <w:r>
        <w:separator/>
      </w:r>
    </w:p>
  </w:endnote>
  <w:endnote w:type="continuationSeparator" w:id="0">
    <w:p w:rsidR="003C4DAC" w:rsidRDefault="003C4DAC" w:rsidP="009C3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DAC" w:rsidRPr="00FF7198" w:rsidRDefault="003C4DAC" w:rsidP="00FF7198">
    <w:pPr>
      <w:pStyle w:val="Voettekst"/>
      <w:tabs>
        <w:tab w:val="clear" w:pos="4536"/>
        <w:tab w:val="clear" w:pos="9072"/>
        <w:tab w:val="left" w:pos="2250"/>
        <w:tab w:val="right" w:pos="9639"/>
      </w:tabs>
    </w:pPr>
    <w:r>
      <w:rPr>
        <w:color w:val="FFFFFF" w:themeColor="background1"/>
      </w:rPr>
      <w:tab/>
    </w:r>
    <w:r>
      <w:rPr>
        <w:color w:val="FFFFFF" w:themeColor="background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DAC" w:rsidRDefault="003C4DAC" w:rsidP="000715C7">
    <w:pPr>
      <w:pStyle w:val="Voettekst"/>
      <w:jc w:val="right"/>
    </w:pPr>
    <w:r>
      <w:t>Jaarverslag Halte-R 2019</w:t>
    </w:r>
  </w:p>
  <w:p w:rsidR="003C4DAC" w:rsidRDefault="003C4D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DAC" w:rsidRDefault="003C4DAC" w:rsidP="009C3B83">
      <w:pPr>
        <w:spacing w:after="0" w:line="240" w:lineRule="auto"/>
      </w:pPr>
      <w:r>
        <w:separator/>
      </w:r>
    </w:p>
  </w:footnote>
  <w:footnote w:type="continuationSeparator" w:id="0">
    <w:p w:rsidR="003C4DAC" w:rsidRDefault="003C4DAC" w:rsidP="009C3B83">
      <w:pPr>
        <w:spacing w:after="0" w:line="240" w:lineRule="auto"/>
      </w:pPr>
      <w:r>
        <w:continuationSeparator/>
      </w:r>
    </w:p>
  </w:footnote>
  <w:footnote w:id="1">
    <w:p w:rsidR="003C4DAC" w:rsidRDefault="003C4DAC">
      <w:pPr>
        <w:pStyle w:val="Voetnoottekst"/>
      </w:pPr>
      <w:r>
        <w:rPr>
          <w:rStyle w:val="Voetnootmarkering"/>
        </w:rPr>
        <w:footnoteRef/>
      </w:r>
      <w:r>
        <w:t xml:space="preserve"> Krachtgericht werken, vanuit persoonlijke diagnostiek; Lohuis Gerard, 2018, </w:t>
      </w:r>
    </w:p>
  </w:footnote>
  <w:footnote w:id="2">
    <w:p w:rsidR="003C4DAC" w:rsidRDefault="003C4DAC">
      <w:pPr>
        <w:pStyle w:val="Voetnoottekst"/>
      </w:pPr>
      <w:r>
        <w:rPr>
          <w:rStyle w:val="Voetnootmarkering"/>
        </w:rPr>
        <w:footnoteRef/>
      </w:r>
      <w:r>
        <w:t xml:space="preserve"> In 2018 was het gemiddeld aantal uur per dossier in Kortrijk 92u, in Ieper 77u, in Brugge 128u en in Veurne 83u</w:t>
      </w:r>
    </w:p>
  </w:footnote>
  <w:footnote w:id="3">
    <w:p w:rsidR="003C4DAC" w:rsidRDefault="003C4DAC">
      <w:pPr>
        <w:pStyle w:val="Voetnoottekst"/>
      </w:pPr>
      <w:r>
        <w:rPr>
          <w:rStyle w:val="Voetnootmarkering"/>
        </w:rPr>
        <w:footnoteRef/>
      </w:r>
      <w:r>
        <w:t xml:space="preserve"> Zie ook: Vergelijking met de wettelijke norm p.5</w:t>
      </w:r>
    </w:p>
  </w:footnote>
  <w:footnote w:id="4">
    <w:p w:rsidR="003C4DAC" w:rsidRDefault="003C4DAC">
      <w:pPr>
        <w:pStyle w:val="Voetnoottekst"/>
      </w:pPr>
      <w:r>
        <w:rPr>
          <w:rStyle w:val="Voetnootmarkering"/>
        </w:rPr>
        <w:footnoteRef/>
      </w:r>
      <w:r>
        <w:t xml:space="preserve"> Zie lijst gedane werken Werkvloer Roeselare</w:t>
      </w:r>
    </w:p>
  </w:footnote>
  <w:footnote w:id="5">
    <w:p w:rsidR="003C4DAC" w:rsidRDefault="003C4DAC">
      <w:pPr>
        <w:pStyle w:val="Voetnoottekst"/>
      </w:pPr>
      <w:r>
        <w:rPr>
          <w:rStyle w:val="Voetnootmarkering"/>
        </w:rPr>
        <w:footnoteRef/>
      </w:r>
      <w:r>
        <w:t xml:space="preserve"> Zie bijlage: jaarverslag gemeenschapsdiensten</w:t>
      </w:r>
    </w:p>
  </w:footnote>
  <w:footnote w:id="6">
    <w:p w:rsidR="003C4DAC" w:rsidRDefault="003C4DAC" w:rsidP="001B0491">
      <w:pPr>
        <w:pStyle w:val="Voetnoottekst"/>
      </w:pPr>
      <w:r>
        <w:rPr>
          <w:rStyle w:val="Voetnootmarkering"/>
        </w:rPr>
        <w:footnoteRef/>
      </w:r>
      <w:r>
        <w:t xml:space="preserve"> De containerparken van Wervik en Wevelgem, zijn hierin ook vervat, wat een vertekening heeft naar de effectief uitgevoerde werkstraf uren in deze drie gemeenten.  Maar doordat mensen met een werkstraf flexibel worden ingezet op de verschillende parken kan dit niet uit elkaar gehaald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940533"/>
      <w:docPartObj>
        <w:docPartGallery w:val="Page Numbers (Top of Page)"/>
        <w:docPartUnique/>
      </w:docPartObj>
    </w:sdtPr>
    <w:sdtContent>
      <w:p w:rsidR="003C4DAC" w:rsidRDefault="003C4DAC">
        <w:pPr>
          <w:pStyle w:val="Koptekst"/>
          <w:jc w:val="right"/>
        </w:pPr>
        <w:r>
          <w:fldChar w:fldCharType="begin"/>
        </w:r>
        <w:r>
          <w:instrText>PAGE   \* MERGEFORMAT</w:instrText>
        </w:r>
        <w:r>
          <w:fldChar w:fldCharType="separate"/>
        </w:r>
        <w:r w:rsidR="001B0F52" w:rsidRPr="001B0F52">
          <w:rPr>
            <w:noProof/>
            <w:lang w:val="nl-NL"/>
          </w:rPr>
          <w:t>24</w:t>
        </w:r>
        <w:r>
          <w:fldChar w:fldCharType="end"/>
        </w:r>
      </w:p>
    </w:sdtContent>
  </w:sdt>
  <w:p w:rsidR="003C4DAC" w:rsidRPr="000813BA" w:rsidRDefault="003C4DAC" w:rsidP="000813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7E0"/>
    <w:multiLevelType w:val="multilevel"/>
    <w:tmpl w:val="E904CA4C"/>
    <w:lvl w:ilvl="0">
      <w:start w:val="1"/>
      <w:numFmt w:val="decimal"/>
      <w:lvlText w:val="%1."/>
      <w:lvlJc w:val="left"/>
      <w:pPr>
        <w:ind w:left="360" w:hanging="360"/>
      </w:pPr>
      <w:rPr>
        <w:rFonts w:ascii="Calibri Light" w:hAnsi="Calibri Light" w:hint="default"/>
      </w:rPr>
    </w:lvl>
    <w:lvl w:ilvl="1">
      <w:start w:val="1"/>
      <w:numFmt w:val="decimal"/>
      <w:lvlText w:val="%1.%2"/>
      <w:lvlJc w:val="left"/>
      <w:pPr>
        <w:ind w:left="720" w:hanging="360"/>
      </w:pPr>
      <w:rPr>
        <w:rFonts w:ascii="Calibri Light" w:hAnsi="Calibri Ligh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1C56DB"/>
    <w:multiLevelType w:val="multilevel"/>
    <w:tmpl w:val="11BCBE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C7019"/>
    <w:multiLevelType w:val="hybridMultilevel"/>
    <w:tmpl w:val="719A89B0"/>
    <w:lvl w:ilvl="0" w:tplc="96387D20">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0B86775"/>
    <w:multiLevelType w:val="hybridMultilevel"/>
    <w:tmpl w:val="094C2790"/>
    <w:lvl w:ilvl="0" w:tplc="4BFEA30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62D47F9"/>
    <w:multiLevelType w:val="hybridMultilevel"/>
    <w:tmpl w:val="47D6410E"/>
    <w:lvl w:ilvl="0" w:tplc="3090785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6EC4F190">
      <w:start w:val="1"/>
      <w:numFmt w:val="decimal"/>
      <w:lvlText w:val="%3."/>
      <w:lvlJc w:val="left"/>
      <w:pPr>
        <w:ind w:left="2160" w:hanging="180"/>
      </w:pPr>
      <w:rPr>
        <w:rFont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6AF51EA"/>
    <w:multiLevelType w:val="hybridMultilevel"/>
    <w:tmpl w:val="1DFA4A88"/>
    <w:lvl w:ilvl="0" w:tplc="92900DD6">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2"/>
  </w:num>
  <w:num w:numId="3">
    <w:abstractNumId w:val="3"/>
    <w:lvlOverride w:ilvl="0">
      <w:startOverride w:val="1"/>
    </w:lvlOverride>
  </w:num>
  <w:num w:numId="4">
    <w:abstractNumId w:val="5"/>
  </w:num>
  <w:num w:numId="5">
    <w:abstractNumId w:val="3"/>
    <w:lvlOverride w:ilvl="0">
      <w:startOverride w:val="2"/>
    </w:lvlOverride>
  </w:num>
  <w:num w:numId="6">
    <w:abstractNumId w:val="4"/>
  </w:num>
  <w:num w:numId="7">
    <w:abstractNumId w:val="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291"/>
    <w:rsid w:val="0000243C"/>
    <w:rsid w:val="000026AE"/>
    <w:rsid w:val="00003104"/>
    <w:rsid w:val="00005815"/>
    <w:rsid w:val="00006BE2"/>
    <w:rsid w:val="00007996"/>
    <w:rsid w:val="00010CAD"/>
    <w:rsid w:val="00011760"/>
    <w:rsid w:val="00011FD5"/>
    <w:rsid w:val="000135B2"/>
    <w:rsid w:val="00013614"/>
    <w:rsid w:val="000158F7"/>
    <w:rsid w:val="000160E0"/>
    <w:rsid w:val="0002399D"/>
    <w:rsid w:val="00031B09"/>
    <w:rsid w:val="0003239B"/>
    <w:rsid w:val="000360B8"/>
    <w:rsid w:val="000402B0"/>
    <w:rsid w:val="00040822"/>
    <w:rsid w:val="00042915"/>
    <w:rsid w:val="00056989"/>
    <w:rsid w:val="00062041"/>
    <w:rsid w:val="00062DAD"/>
    <w:rsid w:val="000634F7"/>
    <w:rsid w:val="000715C7"/>
    <w:rsid w:val="00071B35"/>
    <w:rsid w:val="0007735F"/>
    <w:rsid w:val="000813BA"/>
    <w:rsid w:val="00085777"/>
    <w:rsid w:val="000860E4"/>
    <w:rsid w:val="00087931"/>
    <w:rsid w:val="00091B4D"/>
    <w:rsid w:val="00092739"/>
    <w:rsid w:val="0009353F"/>
    <w:rsid w:val="00095B77"/>
    <w:rsid w:val="000A1561"/>
    <w:rsid w:val="000A30D8"/>
    <w:rsid w:val="000A3246"/>
    <w:rsid w:val="000A5CFC"/>
    <w:rsid w:val="000A60C6"/>
    <w:rsid w:val="000B0D54"/>
    <w:rsid w:val="000B1340"/>
    <w:rsid w:val="000B434E"/>
    <w:rsid w:val="000B4C87"/>
    <w:rsid w:val="000B4E31"/>
    <w:rsid w:val="000B4EC8"/>
    <w:rsid w:val="000B638E"/>
    <w:rsid w:val="000B739C"/>
    <w:rsid w:val="000C0A55"/>
    <w:rsid w:val="000C20EC"/>
    <w:rsid w:val="000C3936"/>
    <w:rsid w:val="000C3953"/>
    <w:rsid w:val="000C3A0B"/>
    <w:rsid w:val="000C40CB"/>
    <w:rsid w:val="000C4527"/>
    <w:rsid w:val="000C6273"/>
    <w:rsid w:val="000C77EC"/>
    <w:rsid w:val="000D17A3"/>
    <w:rsid w:val="000D513B"/>
    <w:rsid w:val="000D72E2"/>
    <w:rsid w:val="000E2AC0"/>
    <w:rsid w:val="000E39C0"/>
    <w:rsid w:val="000F2FFB"/>
    <w:rsid w:val="000F53B3"/>
    <w:rsid w:val="000F7DC3"/>
    <w:rsid w:val="00102CD0"/>
    <w:rsid w:val="00105BB8"/>
    <w:rsid w:val="00112F19"/>
    <w:rsid w:val="00113042"/>
    <w:rsid w:val="0011403A"/>
    <w:rsid w:val="001200F1"/>
    <w:rsid w:val="00124283"/>
    <w:rsid w:val="00126991"/>
    <w:rsid w:val="0013042A"/>
    <w:rsid w:val="001312D7"/>
    <w:rsid w:val="001373F7"/>
    <w:rsid w:val="00140577"/>
    <w:rsid w:val="00142B67"/>
    <w:rsid w:val="001430F8"/>
    <w:rsid w:val="001446CC"/>
    <w:rsid w:val="00151C9D"/>
    <w:rsid w:val="001560FF"/>
    <w:rsid w:val="001614FE"/>
    <w:rsid w:val="001631C2"/>
    <w:rsid w:val="00163451"/>
    <w:rsid w:val="0016596D"/>
    <w:rsid w:val="00167064"/>
    <w:rsid w:val="001733D5"/>
    <w:rsid w:val="00174E15"/>
    <w:rsid w:val="001762C4"/>
    <w:rsid w:val="00177208"/>
    <w:rsid w:val="001815E4"/>
    <w:rsid w:val="001817EC"/>
    <w:rsid w:val="00184F13"/>
    <w:rsid w:val="00187BC7"/>
    <w:rsid w:val="001914B8"/>
    <w:rsid w:val="00195589"/>
    <w:rsid w:val="00195D2C"/>
    <w:rsid w:val="00197675"/>
    <w:rsid w:val="00197A50"/>
    <w:rsid w:val="00197AE9"/>
    <w:rsid w:val="00197F06"/>
    <w:rsid w:val="001A1576"/>
    <w:rsid w:val="001A1E13"/>
    <w:rsid w:val="001B0491"/>
    <w:rsid w:val="001B0F52"/>
    <w:rsid w:val="001B1A03"/>
    <w:rsid w:val="001B1B5C"/>
    <w:rsid w:val="001B337F"/>
    <w:rsid w:val="001B3C53"/>
    <w:rsid w:val="001B43BE"/>
    <w:rsid w:val="001B4C03"/>
    <w:rsid w:val="001B5FEA"/>
    <w:rsid w:val="001C0199"/>
    <w:rsid w:val="001C1DDC"/>
    <w:rsid w:val="001C229B"/>
    <w:rsid w:val="001C66F3"/>
    <w:rsid w:val="001D1BC4"/>
    <w:rsid w:val="001D258B"/>
    <w:rsid w:val="001D5374"/>
    <w:rsid w:val="001E53BA"/>
    <w:rsid w:val="001E6EF9"/>
    <w:rsid w:val="001F249B"/>
    <w:rsid w:val="001F3CC7"/>
    <w:rsid w:val="001F4A70"/>
    <w:rsid w:val="001F4FB5"/>
    <w:rsid w:val="001F516C"/>
    <w:rsid w:val="001F524A"/>
    <w:rsid w:val="001F7E23"/>
    <w:rsid w:val="002029AC"/>
    <w:rsid w:val="0020587F"/>
    <w:rsid w:val="002075B8"/>
    <w:rsid w:val="00207E01"/>
    <w:rsid w:val="00210193"/>
    <w:rsid w:val="002139E6"/>
    <w:rsid w:val="00213EC3"/>
    <w:rsid w:val="002143C0"/>
    <w:rsid w:val="00215D51"/>
    <w:rsid w:val="00216C7F"/>
    <w:rsid w:val="00220E18"/>
    <w:rsid w:val="00223024"/>
    <w:rsid w:val="00224400"/>
    <w:rsid w:val="00225389"/>
    <w:rsid w:val="00225FA7"/>
    <w:rsid w:val="00231D68"/>
    <w:rsid w:val="002341DC"/>
    <w:rsid w:val="00235796"/>
    <w:rsid w:val="00236F76"/>
    <w:rsid w:val="00237B9E"/>
    <w:rsid w:val="00240BDF"/>
    <w:rsid w:val="00240E0D"/>
    <w:rsid w:val="00243CFA"/>
    <w:rsid w:val="00251D21"/>
    <w:rsid w:val="00253F21"/>
    <w:rsid w:val="002577EA"/>
    <w:rsid w:val="0026077F"/>
    <w:rsid w:val="002654D6"/>
    <w:rsid w:val="00267B8A"/>
    <w:rsid w:val="00267E7B"/>
    <w:rsid w:val="0027012E"/>
    <w:rsid w:val="002720BB"/>
    <w:rsid w:val="00272B40"/>
    <w:rsid w:val="002750DC"/>
    <w:rsid w:val="00275D54"/>
    <w:rsid w:val="00281295"/>
    <w:rsid w:val="00281425"/>
    <w:rsid w:val="00282A56"/>
    <w:rsid w:val="00283FB2"/>
    <w:rsid w:val="002846EE"/>
    <w:rsid w:val="00285BD0"/>
    <w:rsid w:val="00287102"/>
    <w:rsid w:val="002900FB"/>
    <w:rsid w:val="00291A05"/>
    <w:rsid w:val="002A3FAA"/>
    <w:rsid w:val="002A52F0"/>
    <w:rsid w:val="002A6AB6"/>
    <w:rsid w:val="002B121F"/>
    <w:rsid w:val="002B27AA"/>
    <w:rsid w:val="002B6553"/>
    <w:rsid w:val="002B6D4F"/>
    <w:rsid w:val="002C451B"/>
    <w:rsid w:val="002C4B21"/>
    <w:rsid w:val="002C64F5"/>
    <w:rsid w:val="002D65B6"/>
    <w:rsid w:val="002E3BE0"/>
    <w:rsid w:val="002E4FE2"/>
    <w:rsid w:val="002E6435"/>
    <w:rsid w:val="002F26AC"/>
    <w:rsid w:val="002F2892"/>
    <w:rsid w:val="002F4469"/>
    <w:rsid w:val="002F5A91"/>
    <w:rsid w:val="002F79E1"/>
    <w:rsid w:val="003063C8"/>
    <w:rsid w:val="00306650"/>
    <w:rsid w:val="0031145C"/>
    <w:rsid w:val="00312199"/>
    <w:rsid w:val="00312B33"/>
    <w:rsid w:val="003139D7"/>
    <w:rsid w:val="00314059"/>
    <w:rsid w:val="003168CC"/>
    <w:rsid w:val="003173B8"/>
    <w:rsid w:val="00321241"/>
    <w:rsid w:val="00321AA6"/>
    <w:rsid w:val="00322499"/>
    <w:rsid w:val="0032283F"/>
    <w:rsid w:val="003265BD"/>
    <w:rsid w:val="00326EA8"/>
    <w:rsid w:val="0033018C"/>
    <w:rsid w:val="00337004"/>
    <w:rsid w:val="00337049"/>
    <w:rsid w:val="003407C9"/>
    <w:rsid w:val="003435E0"/>
    <w:rsid w:val="00345055"/>
    <w:rsid w:val="00346B4E"/>
    <w:rsid w:val="00346EF0"/>
    <w:rsid w:val="00346F77"/>
    <w:rsid w:val="00351DDB"/>
    <w:rsid w:val="0035359A"/>
    <w:rsid w:val="003543BD"/>
    <w:rsid w:val="00361B7E"/>
    <w:rsid w:val="00364676"/>
    <w:rsid w:val="00366579"/>
    <w:rsid w:val="00366624"/>
    <w:rsid w:val="0037282F"/>
    <w:rsid w:val="00372C98"/>
    <w:rsid w:val="00372F28"/>
    <w:rsid w:val="00374E09"/>
    <w:rsid w:val="003759A8"/>
    <w:rsid w:val="0038072B"/>
    <w:rsid w:val="003825D4"/>
    <w:rsid w:val="00382AB0"/>
    <w:rsid w:val="00384090"/>
    <w:rsid w:val="0038760F"/>
    <w:rsid w:val="00390074"/>
    <w:rsid w:val="00395759"/>
    <w:rsid w:val="0039589B"/>
    <w:rsid w:val="003A56E6"/>
    <w:rsid w:val="003A58EB"/>
    <w:rsid w:val="003A70C2"/>
    <w:rsid w:val="003B075E"/>
    <w:rsid w:val="003B27C8"/>
    <w:rsid w:val="003B2940"/>
    <w:rsid w:val="003B4C80"/>
    <w:rsid w:val="003B6416"/>
    <w:rsid w:val="003B69DD"/>
    <w:rsid w:val="003C1D38"/>
    <w:rsid w:val="003C3B92"/>
    <w:rsid w:val="003C4DAC"/>
    <w:rsid w:val="003C6266"/>
    <w:rsid w:val="003C7398"/>
    <w:rsid w:val="003D0F24"/>
    <w:rsid w:val="003D1A63"/>
    <w:rsid w:val="003D56E1"/>
    <w:rsid w:val="003D590A"/>
    <w:rsid w:val="003D6306"/>
    <w:rsid w:val="003E0F1D"/>
    <w:rsid w:val="003E26A0"/>
    <w:rsid w:val="003E29F8"/>
    <w:rsid w:val="003E3262"/>
    <w:rsid w:val="003E76BC"/>
    <w:rsid w:val="003F0973"/>
    <w:rsid w:val="003F403F"/>
    <w:rsid w:val="00400AC8"/>
    <w:rsid w:val="00406469"/>
    <w:rsid w:val="004114C4"/>
    <w:rsid w:val="004116BB"/>
    <w:rsid w:val="00413266"/>
    <w:rsid w:val="0041533E"/>
    <w:rsid w:val="00415352"/>
    <w:rsid w:val="0041583E"/>
    <w:rsid w:val="00417359"/>
    <w:rsid w:val="004178EB"/>
    <w:rsid w:val="0042047F"/>
    <w:rsid w:val="0042057F"/>
    <w:rsid w:val="004211A2"/>
    <w:rsid w:val="004222BA"/>
    <w:rsid w:val="00424403"/>
    <w:rsid w:val="00425430"/>
    <w:rsid w:val="00426214"/>
    <w:rsid w:val="00426EAF"/>
    <w:rsid w:val="00427B82"/>
    <w:rsid w:val="0043134C"/>
    <w:rsid w:val="00432391"/>
    <w:rsid w:val="00432441"/>
    <w:rsid w:val="00432A0C"/>
    <w:rsid w:val="00433E86"/>
    <w:rsid w:val="004340F0"/>
    <w:rsid w:val="004360B3"/>
    <w:rsid w:val="00437AA5"/>
    <w:rsid w:val="00440D5B"/>
    <w:rsid w:val="00441086"/>
    <w:rsid w:val="0044130E"/>
    <w:rsid w:val="00444915"/>
    <w:rsid w:val="004454A3"/>
    <w:rsid w:val="0044647B"/>
    <w:rsid w:val="00446EDF"/>
    <w:rsid w:val="0045507B"/>
    <w:rsid w:val="004559A4"/>
    <w:rsid w:val="00456601"/>
    <w:rsid w:val="0045698E"/>
    <w:rsid w:val="00457BA6"/>
    <w:rsid w:val="00457DB4"/>
    <w:rsid w:val="00466868"/>
    <w:rsid w:val="0047042E"/>
    <w:rsid w:val="00470E16"/>
    <w:rsid w:val="00472A96"/>
    <w:rsid w:val="00472CD0"/>
    <w:rsid w:val="004772AD"/>
    <w:rsid w:val="00482D7A"/>
    <w:rsid w:val="00483A13"/>
    <w:rsid w:val="00487715"/>
    <w:rsid w:val="004910AE"/>
    <w:rsid w:val="00496D64"/>
    <w:rsid w:val="004A1334"/>
    <w:rsid w:val="004A4C4F"/>
    <w:rsid w:val="004B0E19"/>
    <w:rsid w:val="004B3061"/>
    <w:rsid w:val="004C01F5"/>
    <w:rsid w:val="004C0956"/>
    <w:rsid w:val="004C0E6E"/>
    <w:rsid w:val="004C4296"/>
    <w:rsid w:val="004C5318"/>
    <w:rsid w:val="004C63BB"/>
    <w:rsid w:val="004C67E3"/>
    <w:rsid w:val="004D2FE1"/>
    <w:rsid w:val="004D7E81"/>
    <w:rsid w:val="004E3A8C"/>
    <w:rsid w:val="004E7EE2"/>
    <w:rsid w:val="004F3DD4"/>
    <w:rsid w:val="00501194"/>
    <w:rsid w:val="005013D7"/>
    <w:rsid w:val="00501520"/>
    <w:rsid w:val="00501DB0"/>
    <w:rsid w:val="00510B75"/>
    <w:rsid w:val="00511C51"/>
    <w:rsid w:val="0052354C"/>
    <w:rsid w:val="005243AF"/>
    <w:rsid w:val="00526EAA"/>
    <w:rsid w:val="0053569C"/>
    <w:rsid w:val="005364C1"/>
    <w:rsid w:val="005408C1"/>
    <w:rsid w:val="00541968"/>
    <w:rsid w:val="00541AA5"/>
    <w:rsid w:val="00556C9B"/>
    <w:rsid w:val="005570AB"/>
    <w:rsid w:val="00557760"/>
    <w:rsid w:val="0056077D"/>
    <w:rsid w:val="005619ED"/>
    <w:rsid w:val="00561C1B"/>
    <w:rsid w:val="00562D4A"/>
    <w:rsid w:val="0056342F"/>
    <w:rsid w:val="0056381D"/>
    <w:rsid w:val="00566DA8"/>
    <w:rsid w:val="00567D67"/>
    <w:rsid w:val="00573F17"/>
    <w:rsid w:val="00576C2F"/>
    <w:rsid w:val="0057723D"/>
    <w:rsid w:val="00577C04"/>
    <w:rsid w:val="00581799"/>
    <w:rsid w:val="005858CF"/>
    <w:rsid w:val="0058766A"/>
    <w:rsid w:val="00590F69"/>
    <w:rsid w:val="00591667"/>
    <w:rsid w:val="00592ED5"/>
    <w:rsid w:val="005977FA"/>
    <w:rsid w:val="005A0FC6"/>
    <w:rsid w:val="005A3923"/>
    <w:rsid w:val="005A536F"/>
    <w:rsid w:val="005A5825"/>
    <w:rsid w:val="005B15FB"/>
    <w:rsid w:val="005B377E"/>
    <w:rsid w:val="005B432E"/>
    <w:rsid w:val="005C0BA0"/>
    <w:rsid w:val="005C5E43"/>
    <w:rsid w:val="005C7796"/>
    <w:rsid w:val="005D13A4"/>
    <w:rsid w:val="005D2A6B"/>
    <w:rsid w:val="005D4A9F"/>
    <w:rsid w:val="005D68FF"/>
    <w:rsid w:val="005E22AE"/>
    <w:rsid w:val="005E5DCC"/>
    <w:rsid w:val="005F09C3"/>
    <w:rsid w:val="005F1992"/>
    <w:rsid w:val="005F599A"/>
    <w:rsid w:val="005F722F"/>
    <w:rsid w:val="00600820"/>
    <w:rsid w:val="006015DA"/>
    <w:rsid w:val="00602019"/>
    <w:rsid w:val="00602E95"/>
    <w:rsid w:val="00603993"/>
    <w:rsid w:val="006042F0"/>
    <w:rsid w:val="0060433A"/>
    <w:rsid w:val="006044A8"/>
    <w:rsid w:val="00604D90"/>
    <w:rsid w:val="006052B2"/>
    <w:rsid w:val="00611FE7"/>
    <w:rsid w:val="006132EA"/>
    <w:rsid w:val="006161F8"/>
    <w:rsid w:val="00616890"/>
    <w:rsid w:val="0062204C"/>
    <w:rsid w:val="006277F9"/>
    <w:rsid w:val="006312B3"/>
    <w:rsid w:val="00632E31"/>
    <w:rsid w:val="00634645"/>
    <w:rsid w:val="006348EB"/>
    <w:rsid w:val="00636077"/>
    <w:rsid w:val="006412EA"/>
    <w:rsid w:val="006414F8"/>
    <w:rsid w:val="00641B9A"/>
    <w:rsid w:val="00642893"/>
    <w:rsid w:val="00647D0C"/>
    <w:rsid w:val="006501E3"/>
    <w:rsid w:val="00651F1C"/>
    <w:rsid w:val="0065265A"/>
    <w:rsid w:val="00652E70"/>
    <w:rsid w:val="0065407A"/>
    <w:rsid w:val="00655037"/>
    <w:rsid w:val="006557A4"/>
    <w:rsid w:val="00655836"/>
    <w:rsid w:val="00655AA7"/>
    <w:rsid w:val="00656527"/>
    <w:rsid w:val="00657244"/>
    <w:rsid w:val="0065774E"/>
    <w:rsid w:val="00657CCB"/>
    <w:rsid w:val="00661827"/>
    <w:rsid w:val="00662C59"/>
    <w:rsid w:val="006639C5"/>
    <w:rsid w:val="006672F6"/>
    <w:rsid w:val="00670F41"/>
    <w:rsid w:val="00672857"/>
    <w:rsid w:val="006757DD"/>
    <w:rsid w:val="00676CB4"/>
    <w:rsid w:val="0067792A"/>
    <w:rsid w:val="00681250"/>
    <w:rsid w:val="00682607"/>
    <w:rsid w:val="00683C98"/>
    <w:rsid w:val="00685E06"/>
    <w:rsid w:val="00687400"/>
    <w:rsid w:val="00695719"/>
    <w:rsid w:val="006958A9"/>
    <w:rsid w:val="006A08DE"/>
    <w:rsid w:val="006A242C"/>
    <w:rsid w:val="006A2976"/>
    <w:rsid w:val="006A4207"/>
    <w:rsid w:val="006A4642"/>
    <w:rsid w:val="006A5BE5"/>
    <w:rsid w:val="006A79FB"/>
    <w:rsid w:val="006B3696"/>
    <w:rsid w:val="006B6360"/>
    <w:rsid w:val="006C6BB4"/>
    <w:rsid w:val="006C6FE9"/>
    <w:rsid w:val="006C74B8"/>
    <w:rsid w:val="006D0D9F"/>
    <w:rsid w:val="006D1F8D"/>
    <w:rsid w:val="006D591D"/>
    <w:rsid w:val="006D7BBE"/>
    <w:rsid w:val="006E041F"/>
    <w:rsid w:val="006E17F5"/>
    <w:rsid w:val="006E3F5B"/>
    <w:rsid w:val="006E6B07"/>
    <w:rsid w:val="006F6179"/>
    <w:rsid w:val="007018F7"/>
    <w:rsid w:val="00704236"/>
    <w:rsid w:val="0070678F"/>
    <w:rsid w:val="00706CCC"/>
    <w:rsid w:val="00711A1D"/>
    <w:rsid w:val="00711B58"/>
    <w:rsid w:val="00711DBA"/>
    <w:rsid w:val="00712929"/>
    <w:rsid w:val="00716B90"/>
    <w:rsid w:val="007202E6"/>
    <w:rsid w:val="00721D6C"/>
    <w:rsid w:val="00723ABB"/>
    <w:rsid w:val="0072489D"/>
    <w:rsid w:val="007256CD"/>
    <w:rsid w:val="00727D06"/>
    <w:rsid w:val="0073009A"/>
    <w:rsid w:val="007443FA"/>
    <w:rsid w:val="0074659A"/>
    <w:rsid w:val="00747B29"/>
    <w:rsid w:val="00750134"/>
    <w:rsid w:val="00752097"/>
    <w:rsid w:val="00761AEB"/>
    <w:rsid w:val="00763DF8"/>
    <w:rsid w:val="007642EE"/>
    <w:rsid w:val="007644A6"/>
    <w:rsid w:val="00766772"/>
    <w:rsid w:val="00770E9F"/>
    <w:rsid w:val="007713E3"/>
    <w:rsid w:val="0077204C"/>
    <w:rsid w:val="0077243D"/>
    <w:rsid w:val="00772B4A"/>
    <w:rsid w:val="007743C8"/>
    <w:rsid w:val="007752C8"/>
    <w:rsid w:val="0077531F"/>
    <w:rsid w:val="0077582F"/>
    <w:rsid w:val="00775E09"/>
    <w:rsid w:val="007769E8"/>
    <w:rsid w:val="007772CA"/>
    <w:rsid w:val="00777E3E"/>
    <w:rsid w:val="007811EE"/>
    <w:rsid w:val="00783478"/>
    <w:rsid w:val="00783A4B"/>
    <w:rsid w:val="00787433"/>
    <w:rsid w:val="007879DE"/>
    <w:rsid w:val="00787B44"/>
    <w:rsid w:val="007912F1"/>
    <w:rsid w:val="00791E47"/>
    <w:rsid w:val="00794D59"/>
    <w:rsid w:val="007971F0"/>
    <w:rsid w:val="0079787F"/>
    <w:rsid w:val="007A3874"/>
    <w:rsid w:val="007A520F"/>
    <w:rsid w:val="007B01F3"/>
    <w:rsid w:val="007B42CF"/>
    <w:rsid w:val="007B617E"/>
    <w:rsid w:val="007C0B48"/>
    <w:rsid w:val="007C1A70"/>
    <w:rsid w:val="007C1AAA"/>
    <w:rsid w:val="007C3F3A"/>
    <w:rsid w:val="007C4590"/>
    <w:rsid w:val="007C6330"/>
    <w:rsid w:val="007D4944"/>
    <w:rsid w:val="007D5C33"/>
    <w:rsid w:val="007E0CE2"/>
    <w:rsid w:val="007E15A9"/>
    <w:rsid w:val="007E2552"/>
    <w:rsid w:val="007E2EC0"/>
    <w:rsid w:val="007E324E"/>
    <w:rsid w:val="007E3940"/>
    <w:rsid w:val="007E3B04"/>
    <w:rsid w:val="007E6898"/>
    <w:rsid w:val="007E69FA"/>
    <w:rsid w:val="007F029A"/>
    <w:rsid w:val="007F199A"/>
    <w:rsid w:val="007F46D9"/>
    <w:rsid w:val="007F541E"/>
    <w:rsid w:val="007F5CA3"/>
    <w:rsid w:val="007F6385"/>
    <w:rsid w:val="00800116"/>
    <w:rsid w:val="00801914"/>
    <w:rsid w:val="00801998"/>
    <w:rsid w:val="008029CE"/>
    <w:rsid w:val="00803A6F"/>
    <w:rsid w:val="008046E9"/>
    <w:rsid w:val="008070FB"/>
    <w:rsid w:val="008077C5"/>
    <w:rsid w:val="00810CF5"/>
    <w:rsid w:val="0081264C"/>
    <w:rsid w:val="00812836"/>
    <w:rsid w:val="008130DD"/>
    <w:rsid w:val="008137D6"/>
    <w:rsid w:val="008149D3"/>
    <w:rsid w:val="00817343"/>
    <w:rsid w:val="00821406"/>
    <w:rsid w:val="00821E69"/>
    <w:rsid w:val="0082308D"/>
    <w:rsid w:val="0082487A"/>
    <w:rsid w:val="00824B4B"/>
    <w:rsid w:val="00825161"/>
    <w:rsid w:val="008256F8"/>
    <w:rsid w:val="00825BC0"/>
    <w:rsid w:val="00832010"/>
    <w:rsid w:val="00834AEC"/>
    <w:rsid w:val="00840449"/>
    <w:rsid w:val="00843896"/>
    <w:rsid w:val="008443A1"/>
    <w:rsid w:val="008443E3"/>
    <w:rsid w:val="00845AB9"/>
    <w:rsid w:val="00847127"/>
    <w:rsid w:val="00850366"/>
    <w:rsid w:val="0085189A"/>
    <w:rsid w:val="008541F6"/>
    <w:rsid w:val="0085449A"/>
    <w:rsid w:val="00854DF7"/>
    <w:rsid w:val="00856B4C"/>
    <w:rsid w:val="00863589"/>
    <w:rsid w:val="00867F6D"/>
    <w:rsid w:val="00875834"/>
    <w:rsid w:val="00883248"/>
    <w:rsid w:val="00884C7C"/>
    <w:rsid w:val="008858A8"/>
    <w:rsid w:val="008934F2"/>
    <w:rsid w:val="0089353E"/>
    <w:rsid w:val="00893D4F"/>
    <w:rsid w:val="008947E1"/>
    <w:rsid w:val="00894C18"/>
    <w:rsid w:val="00896A9D"/>
    <w:rsid w:val="00896C50"/>
    <w:rsid w:val="008A04CF"/>
    <w:rsid w:val="008A1203"/>
    <w:rsid w:val="008A4C58"/>
    <w:rsid w:val="008A52C9"/>
    <w:rsid w:val="008B0E39"/>
    <w:rsid w:val="008B0E93"/>
    <w:rsid w:val="008B2533"/>
    <w:rsid w:val="008B3714"/>
    <w:rsid w:val="008C0958"/>
    <w:rsid w:val="008C2C28"/>
    <w:rsid w:val="008C440F"/>
    <w:rsid w:val="008D3568"/>
    <w:rsid w:val="008D63C3"/>
    <w:rsid w:val="008D7866"/>
    <w:rsid w:val="008E03CC"/>
    <w:rsid w:val="008E03E2"/>
    <w:rsid w:val="008E10EC"/>
    <w:rsid w:val="008E266E"/>
    <w:rsid w:val="008E4FCA"/>
    <w:rsid w:val="008E6D84"/>
    <w:rsid w:val="00901374"/>
    <w:rsid w:val="00901416"/>
    <w:rsid w:val="009033C0"/>
    <w:rsid w:val="009042F7"/>
    <w:rsid w:val="00907086"/>
    <w:rsid w:val="00907650"/>
    <w:rsid w:val="00907DAC"/>
    <w:rsid w:val="00915DBA"/>
    <w:rsid w:val="0091634E"/>
    <w:rsid w:val="00917A39"/>
    <w:rsid w:val="00920AE8"/>
    <w:rsid w:val="009214CF"/>
    <w:rsid w:val="00924193"/>
    <w:rsid w:val="009244CE"/>
    <w:rsid w:val="00926667"/>
    <w:rsid w:val="00932F4B"/>
    <w:rsid w:val="00937DF3"/>
    <w:rsid w:val="00937E3E"/>
    <w:rsid w:val="00942BE1"/>
    <w:rsid w:val="00942EF3"/>
    <w:rsid w:val="009457FB"/>
    <w:rsid w:val="00951BF0"/>
    <w:rsid w:val="009525A4"/>
    <w:rsid w:val="00952DDD"/>
    <w:rsid w:val="009550E0"/>
    <w:rsid w:val="00961BAD"/>
    <w:rsid w:val="00961E4D"/>
    <w:rsid w:val="00962658"/>
    <w:rsid w:val="00965201"/>
    <w:rsid w:val="009660BA"/>
    <w:rsid w:val="009669BF"/>
    <w:rsid w:val="009727DF"/>
    <w:rsid w:val="009733E8"/>
    <w:rsid w:val="00973F6E"/>
    <w:rsid w:val="00975ED5"/>
    <w:rsid w:val="00976C6E"/>
    <w:rsid w:val="00977BBF"/>
    <w:rsid w:val="00977ECE"/>
    <w:rsid w:val="009809C4"/>
    <w:rsid w:val="00983E10"/>
    <w:rsid w:val="00987231"/>
    <w:rsid w:val="00991F56"/>
    <w:rsid w:val="00992FEA"/>
    <w:rsid w:val="00995814"/>
    <w:rsid w:val="00996300"/>
    <w:rsid w:val="00997212"/>
    <w:rsid w:val="00997C19"/>
    <w:rsid w:val="009A2197"/>
    <w:rsid w:val="009A24F6"/>
    <w:rsid w:val="009A5373"/>
    <w:rsid w:val="009A5D73"/>
    <w:rsid w:val="009B01C5"/>
    <w:rsid w:val="009B1260"/>
    <w:rsid w:val="009B2986"/>
    <w:rsid w:val="009B3C09"/>
    <w:rsid w:val="009B715F"/>
    <w:rsid w:val="009B7FCE"/>
    <w:rsid w:val="009C3904"/>
    <w:rsid w:val="009C3B83"/>
    <w:rsid w:val="009C4BE3"/>
    <w:rsid w:val="009C5067"/>
    <w:rsid w:val="009C57F7"/>
    <w:rsid w:val="009D02E2"/>
    <w:rsid w:val="009D5DC4"/>
    <w:rsid w:val="009D71E5"/>
    <w:rsid w:val="009D7578"/>
    <w:rsid w:val="009E1425"/>
    <w:rsid w:val="009E1693"/>
    <w:rsid w:val="009E17EC"/>
    <w:rsid w:val="009E6388"/>
    <w:rsid w:val="009E735E"/>
    <w:rsid w:val="009F4A1F"/>
    <w:rsid w:val="00A05845"/>
    <w:rsid w:val="00A06756"/>
    <w:rsid w:val="00A07D63"/>
    <w:rsid w:val="00A11534"/>
    <w:rsid w:val="00A13D33"/>
    <w:rsid w:val="00A14DF7"/>
    <w:rsid w:val="00A157FE"/>
    <w:rsid w:val="00A15B64"/>
    <w:rsid w:val="00A21D8E"/>
    <w:rsid w:val="00A23C70"/>
    <w:rsid w:val="00A24DD2"/>
    <w:rsid w:val="00A25900"/>
    <w:rsid w:val="00A25FC4"/>
    <w:rsid w:val="00A3150A"/>
    <w:rsid w:val="00A318D1"/>
    <w:rsid w:val="00A3305A"/>
    <w:rsid w:val="00A346C9"/>
    <w:rsid w:val="00A3492D"/>
    <w:rsid w:val="00A37FD0"/>
    <w:rsid w:val="00A40181"/>
    <w:rsid w:val="00A421F6"/>
    <w:rsid w:val="00A4474C"/>
    <w:rsid w:val="00A47941"/>
    <w:rsid w:val="00A47D5B"/>
    <w:rsid w:val="00A5200C"/>
    <w:rsid w:val="00A52777"/>
    <w:rsid w:val="00A53259"/>
    <w:rsid w:val="00A54C10"/>
    <w:rsid w:val="00A55932"/>
    <w:rsid w:val="00A56F60"/>
    <w:rsid w:val="00A61341"/>
    <w:rsid w:val="00A61954"/>
    <w:rsid w:val="00A666C0"/>
    <w:rsid w:val="00A6740F"/>
    <w:rsid w:val="00A70C5E"/>
    <w:rsid w:val="00A71516"/>
    <w:rsid w:val="00A71AF3"/>
    <w:rsid w:val="00A73592"/>
    <w:rsid w:val="00A73DD1"/>
    <w:rsid w:val="00A772F7"/>
    <w:rsid w:val="00A81A6E"/>
    <w:rsid w:val="00A82465"/>
    <w:rsid w:val="00A831F6"/>
    <w:rsid w:val="00A84A5D"/>
    <w:rsid w:val="00A86139"/>
    <w:rsid w:val="00A86DA2"/>
    <w:rsid w:val="00A875A3"/>
    <w:rsid w:val="00A91248"/>
    <w:rsid w:val="00A933BA"/>
    <w:rsid w:val="00A93BBC"/>
    <w:rsid w:val="00AA1901"/>
    <w:rsid w:val="00AA2520"/>
    <w:rsid w:val="00AA3C19"/>
    <w:rsid w:val="00AA44B4"/>
    <w:rsid w:val="00AA59DB"/>
    <w:rsid w:val="00AA6560"/>
    <w:rsid w:val="00AA7867"/>
    <w:rsid w:val="00AB0763"/>
    <w:rsid w:val="00AB0AF2"/>
    <w:rsid w:val="00AB5D28"/>
    <w:rsid w:val="00AB6936"/>
    <w:rsid w:val="00AB7CED"/>
    <w:rsid w:val="00AB7D0A"/>
    <w:rsid w:val="00AC016C"/>
    <w:rsid w:val="00AC36E4"/>
    <w:rsid w:val="00AC3763"/>
    <w:rsid w:val="00AC5E54"/>
    <w:rsid w:val="00AC68D8"/>
    <w:rsid w:val="00AC6FDF"/>
    <w:rsid w:val="00AD155A"/>
    <w:rsid w:val="00AD1DE5"/>
    <w:rsid w:val="00AD23DB"/>
    <w:rsid w:val="00AD61B3"/>
    <w:rsid w:val="00AD6285"/>
    <w:rsid w:val="00AD62CC"/>
    <w:rsid w:val="00AD7314"/>
    <w:rsid w:val="00AE09DA"/>
    <w:rsid w:val="00AF0B1F"/>
    <w:rsid w:val="00AF2AE8"/>
    <w:rsid w:val="00AF508C"/>
    <w:rsid w:val="00AF54A0"/>
    <w:rsid w:val="00AF5E19"/>
    <w:rsid w:val="00AF6334"/>
    <w:rsid w:val="00B0096F"/>
    <w:rsid w:val="00B00C2B"/>
    <w:rsid w:val="00B01E60"/>
    <w:rsid w:val="00B02093"/>
    <w:rsid w:val="00B03C33"/>
    <w:rsid w:val="00B03E49"/>
    <w:rsid w:val="00B046B4"/>
    <w:rsid w:val="00B04DDB"/>
    <w:rsid w:val="00B0523E"/>
    <w:rsid w:val="00B05546"/>
    <w:rsid w:val="00B1048D"/>
    <w:rsid w:val="00B10EA7"/>
    <w:rsid w:val="00B1664C"/>
    <w:rsid w:val="00B16A21"/>
    <w:rsid w:val="00B20876"/>
    <w:rsid w:val="00B2247F"/>
    <w:rsid w:val="00B22B7E"/>
    <w:rsid w:val="00B234EB"/>
    <w:rsid w:val="00B23A50"/>
    <w:rsid w:val="00B2520F"/>
    <w:rsid w:val="00B25D52"/>
    <w:rsid w:val="00B30A55"/>
    <w:rsid w:val="00B33A66"/>
    <w:rsid w:val="00B346A8"/>
    <w:rsid w:val="00B36DB9"/>
    <w:rsid w:val="00B37D2F"/>
    <w:rsid w:val="00B400ED"/>
    <w:rsid w:val="00B54FE7"/>
    <w:rsid w:val="00B575BB"/>
    <w:rsid w:val="00B614D1"/>
    <w:rsid w:val="00B61547"/>
    <w:rsid w:val="00B64F80"/>
    <w:rsid w:val="00B658AE"/>
    <w:rsid w:val="00B6687D"/>
    <w:rsid w:val="00B70000"/>
    <w:rsid w:val="00B758B7"/>
    <w:rsid w:val="00B75A32"/>
    <w:rsid w:val="00B769B8"/>
    <w:rsid w:val="00B81CAE"/>
    <w:rsid w:val="00B83757"/>
    <w:rsid w:val="00B97FCF"/>
    <w:rsid w:val="00BA2CE2"/>
    <w:rsid w:val="00BA3BB1"/>
    <w:rsid w:val="00BA6719"/>
    <w:rsid w:val="00BA76C5"/>
    <w:rsid w:val="00BB2023"/>
    <w:rsid w:val="00BB2127"/>
    <w:rsid w:val="00BB2666"/>
    <w:rsid w:val="00BB3689"/>
    <w:rsid w:val="00BB4ACE"/>
    <w:rsid w:val="00BB4DB5"/>
    <w:rsid w:val="00BB4F00"/>
    <w:rsid w:val="00BB7825"/>
    <w:rsid w:val="00BC0DC7"/>
    <w:rsid w:val="00BC2058"/>
    <w:rsid w:val="00BC365A"/>
    <w:rsid w:val="00BC5A5D"/>
    <w:rsid w:val="00BC6291"/>
    <w:rsid w:val="00BC63B2"/>
    <w:rsid w:val="00BD021A"/>
    <w:rsid w:val="00BE1422"/>
    <w:rsid w:val="00BE59CA"/>
    <w:rsid w:val="00BE5DEF"/>
    <w:rsid w:val="00BF2609"/>
    <w:rsid w:val="00BF4A1E"/>
    <w:rsid w:val="00BF4BB1"/>
    <w:rsid w:val="00BF66A9"/>
    <w:rsid w:val="00BF77FD"/>
    <w:rsid w:val="00BF78DC"/>
    <w:rsid w:val="00C00955"/>
    <w:rsid w:val="00C02B58"/>
    <w:rsid w:val="00C04126"/>
    <w:rsid w:val="00C045A0"/>
    <w:rsid w:val="00C04C35"/>
    <w:rsid w:val="00C11078"/>
    <w:rsid w:val="00C14800"/>
    <w:rsid w:val="00C16C08"/>
    <w:rsid w:val="00C16DA4"/>
    <w:rsid w:val="00C22721"/>
    <w:rsid w:val="00C22D05"/>
    <w:rsid w:val="00C23F07"/>
    <w:rsid w:val="00C2442C"/>
    <w:rsid w:val="00C262B0"/>
    <w:rsid w:val="00C30E0F"/>
    <w:rsid w:val="00C33147"/>
    <w:rsid w:val="00C347A2"/>
    <w:rsid w:val="00C35451"/>
    <w:rsid w:val="00C37B3D"/>
    <w:rsid w:val="00C42155"/>
    <w:rsid w:val="00C44195"/>
    <w:rsid w:val="00C50220"/>
    <w:rsid w:val="00C52CE1"/>
    <w:rsid w:val="00C53D62"/>
    <w:rsid w:val="00C564D8"/>
    <w:rsid w:val="00C56D2A"/>
    <w:rsid w:val="00C63DA7"/>
    <w:rsid w:val="00C664D6"/>
    <w:rsid w:val="00C67EE2"/>
    <w:rsid w:val="00C707D4"/>
    <w:rsid w:val="00C7173C"/>
    <w:rsid w:val="00C73AA5"/>
    <w:rsid w:val="00C76047"/>
    <w:rsid w:val="00C77F6A"/>
    <w:rsid w:val="00C8475B"/>
    <w:rsid w:val="00C853FF"/>
    <w:rsid w:val="00C85403"/>
    <w:rsid w:val="00C86C49"/>
    <w:rsid w:val="00C91E4C"/>
    <w:rsid w:val="00C920F8"/>
    <w:rsid w:val="00C9240D"/>
    <w:rsid w:val="00C92BE2"/>
    <w:rsid w:val="00CA046C"/>
    <w:rsid w:val="00CA0A7F"/>
    <w:rsid w:val="00CA1BA2"/>
    <w:rsid w:val="00CA409B"/>
    <w:rsid w:val="00CA7E1B"/>
    <w:rsid w:val="00CA7EC4"/>
    <w:rsid w:val="00CB069F"/>
    <w:rsid w:val="00CB23F1"/>
    <w:rsid w:val="00CB27CC"/>
    <w:rsid w:val="00CB3686"/>
    <w:rsid w:val="00CB3958"/>
    <w:rsid w:val="00CB3E4E"/>
    <w:rsid w:val="00CB44E7"/>
    <w:rsid w:val="00CB5F7B"/>
    <w:rsid w:val="00CB711B"/>
    <w:rsid w:val="00CC0B0D"/>
    <w:rsid w:val="00CC271E"/>
    <w:rsid w:val="00CC49CB"/>
    <w:rsid w:val="00CC506F"/>
    <w:rsid w:val="00CC6AB6"/>
    <w:rsid w:val="00CD35F5"/>
    <w:rsid w:val="00CD554B"/>
    <w:rsid w:val="00CD577C"/>
    <w:rsid w:val="00CD798F"/>
    <w:rsid w:val="00CE1A4C"/>
    <w:rsid w:val="00CE2380"/>
    <w:rsid w:val="00CE4086"/>
    <w:rsid w:val="00CE50BB"/>
    <w:rsid w:val="00CE7210"/>
    <w:rsid w:val="00CE799C"/>
    <w:rsid w:val="00CF0B73"/>
    <w:rsid w:val="00CF3030"/>
    <w:rsid w:val="00CF34DC"/>
    <w:rsid w:val="00CF5ABC"/>
    <w:rsid w:val="00CF5F58"/>
    <w:rsid w:val="00CF7408"/>
    <w:rsid w:val="00D00AF1"/>
    <w:rsid w:val="00D00CC6"/>
    <w:rsid w:val="00D03CA5"/>
    <w:rsid w:val="00D10B2B"/>
    <w:rsid w:val="00D14B63"/>
    <w:rsid w:val="00D164D8"/>
    <w:rsid w:val="00D22AF1"/>
    <w:rsid w:val="00D24015"/>
    <w:rsid w:val="00D26AE2"/>
    <w:rsid w:val="00D26E8E"/>
    <w:rsid w:val="00D27DE0"/>
    <w:rsid w:val="00D320E0"/>
    <w:rsid w:val="00D36C9B"/>
    <w:rsid w:val="00D42122"/>
    <w:rsid w:val="00D43B13"/>
    <w:rsid w:val="00D4504A"/>
    <w:rsid w:val="00D5264D"/>
    <w:rsid w:val="00D57CE1"/>
    <w:rsid w:val="00D60635"/>
    <w:rsid w:val="00D62E2A"/>
    <w:rsid w:val="00D66313"/>
    <w:rsid w:val="00D677E3"/>
    <w:rsid w:val="00D71635"/>
    <w:rsid w:val="00D73E87"/>
    <w:rsid w:val="00D75208"/>
    <w:rsid w:val="00D76D68"/>
    <w:rsid w:val="00D77FA2"/>
    <w:rsid w:val="00D80A58"/>
    <w:rsid w:val="00D80B54"/>
    <w:rsid w:val="00D817F8"/>
    <w:rsid w:val="00D84CC1"/>
    <w:rsid w:val="00D8713F"/>
    <w:rsid w:val="00D9147B"/>
    <w:rsid w:val="00D92BEC"/>
    <w:rsid w:val="00D9466F"/>
    <w:rsid w:val="00D96BBD"/>
    <w:rsid w:val="00DA1B0B"/>
    <w:rsid w:val="00DA3B22"/>
    <w:rsid w:val="00DB203E"/>
    <w:rsid w:val="00DB4ABD"/>
    <w:rsid w:val="00DC343F"/>
    <w:rsid w:val="00DC4F86"/>
    <w:rsid w:val="00DC5CA3"/>
    <w:rsid w:val="00DC5ED6"/>
    <w:rsid w:val="00DC682F"/>
    <w:rsid w:val="00DC747A"/>
    <w:rsid w:val="00DD01CA"/>
    <w:rsid w:val="00DD021E"/>
    <w:rsid w:val="00DD1F70"/>
    <w:rsid w:val="00DD69BE"/>
    <w:rsid w:val="00DD7414"/>
    <w:rsid w:val="00DD775D"/>
    <w:rsid w:val="00DE222F"/>
    <w:rsid w:val="00DE36CF"/>
    <w:rsid w:val="00DE5403"/>
    <w:rsid w:val="00DE5E3F"/>
    <w:rsid w:val="00DE6A5A"/>
    <w:rsid w:val="00DF1F0A"/>
    <w:rsid w:val="00DF6102"/>
    <w:rsid w:val="00DF64DA"/>
    <w:rsid w:val="00DF7426"/>
    <w:rsid w:val="00DF7B00"/>
    <w:rsid w:val="00E04AB7"/>
    <w:rsid w:val="00E10FBF"/>
    <w:rsid w:val="00E114EB"/>
    <w:rsid w:val="00E153F7"/>
    <w:rsid w:val="00E16793"/>
    <w:rsid w:val="00E1724D"/>
    <w:rsid w:val="00E21797"/>
    <w:rsid w:val="00E22CB1"/>
    <w:rsid w:val="00E2490C"/>
    <w:rsid w:val="00E2741B"/>
    <w:rsid w:val="00E314DB"/>
    <w:rsid w:val="00E329A5"/>
    <w:rsid w:val="00E3310F"/>
    <w:rsid w:val="00E344F6"/>
    <w:rsid w:val="00E34ACB"/>
    <w:rsid w:val="00E363E7"/>
    <w:rsid w:val="00E367E4"/>
    <w:rsid w:val="00E404A2"/>
    <w:rsid w:val="00E41DAC"/>
    <w:rsid w:val="00E43607"/>
    <w:rsid w:val="00E43646"/>
    <w:rsid w:val="00E45DA0"/>
    <w:rsid w:val="00E464A6"/>
    <w:rsid w:val="00E47632"/>
    <w:rsid w:val="00E537FB"/>
    <w:rsid w:val="00E54DFA"/>
    <w:rsid w:val="00E572EA"/>
    <w:rsid w:val="00E62230"/>
    <w:rsid w:val="00E62E07"/>
    <w:rsid w:val="00E632C3"/>
    <w:rsid w:val="00E6432F"/>
    <w:rsid w:val="00E6715F"/>
    <w:rsid w:val="00E671D9"/>
    <w:rsid w:val="00E7031D"/>
    <w:rsid w:val="00E73347"/>
    <w:rsid w:val="00E741D1"/>
    <w:rsid w:val="00E751A6"/>
    <w:rsid w:val="00E815F2"/>
    <w:rsid w:val="00E82A7F"/>
    <w:rsid w:val="00E82E5B"/>
    <w:rsid w:val="00E8305F"/>
    <w:rsid w:val="00E903EE"/>
    <w:rsid w:val="00E92460"/>
    <w:rsid w:val="00E93113"/>
    <w:rsid w:val="00E94894"/>
    <w:rsid w:val="00E94C6B"/>
    <w:rsid w:val="00E95CFD"/>
    <w:rsid w:val="00E96D50"/>
    <w:rsid w:val="00EA1409"/>
    <w:rsid w:val="00EA1BD0"/>
    <w:rsid w:val="00EA5418"/>
    <w:rsid w:val="00EA5509"/>
    <w:rsid w:val="00EA5AC0"/>
    <w:rsid w:val="00EA5D48"/>
    <w:rsid w:val="00EA60A9"/>
    <w:rsid w:val="00EA6313"/>
    <w:rsid w:val="00EB2C2F"/>
    <w:rsid w:val="00EB37C8"/>
    <w:rsid w:val="00EB5343"/>
    <w:rsid w:val="00EB582C"/>
    <w:rsid w:val="00EB590E"/>
    <w:rsid w:val="00EC0ECA"/>
    <w:rsid w:val="00EC10DB"/>
    <w:rsid w:val="00EC12F9"/>
    <w:rsid w:val="00EC47A4"/>
    <w:rsid w:val="00ED0BE8"/>
    <w:rsid w:val="00ED100E"/>
    <w:rsid w:val="00ED1EC5"/>
    <w:rsid w:val="00ED304C"/>
    <w:rsid w:val="00ED4536"/>
    <w:rsid w:val="00ED4D02"/>
    <w:rsid w:val="00ED6605"/>
    <w:rsid w:val="00ED6E51"/>
    <w:rsid w:val="00ED739C"/>
    <w:rsid w:val="00EE19F6"/>
    <w:rsid w:val="00EE2702"/>
    <w:rsid w:val="00EE5A92"/>
    <w:rsid w:val="00EF0882"/>
    <w:rsid w:val="00EF52ED"/>
    <w:rsid w:val="00EF7FAC"/>
    <w:rsid w:val="00F00B6B"/>
    <w:rsid w:val="00F0191A"/>
    <w:rsid w:val="00F06C97"/>
    <w:rsid w:val="00F10D94"/>
    <w:rsid w:val="00F1130F"/>
    <w:rsid w:val="00F129C1"/>
    <w:rsid w:val="00F12B36"/>
    <w:rsid w:val="00F13AA2"/>
    <w:rsid w:val="00F15878"/>
    <w:rsid w:val="00F20DA5"/>
    <w:rsid w:val="00F233E3"/>
    <w:rsid w:val="00F260BB"/>
    <w:rsid w:val="00F3016F"/>
    <w:rsid w:val="00F306E3"/>
    <w:rsid w:val="00F35A02"/>
    <w:rsid w:val="00F373DB"/>
    <w:rsid w:val="00F41343"/>
    <w:rsid w:val="00F45758"/>
    <w:rsid w:val="00F5018F"/>
    <w:rsid w:val="00F51C9E"/>
    <w:rsid w:val="00F63A65"/>
    <w:rsid w:val="00F64B47"/>
    <w:rsid w:val="00F70B89"/>
    <w:rsid w:val="00F70C7C"/>
    <w:rsid w:val="00F72090"/>
    <w:rsid w:val="00F720F7"/>
    <w:rsid w:val="00F7286E"/>
    <w:rsid w:val="00F73451"/>
    <w:rsid w:val="00F80A79"/>
    <w:rsid w:val="00F81CBB"/>
    <w:rsid w:val="00F847FE"/>
    <w:rsid w:val="00F8670E"/>
    <w:rsid w:val="00F910E8"/>
    <w:rsid w:val="00F93338"/>
    <w:rsid w:val="00F954BF"/>
    <w:rsid w:val="00FA055C"/>
    <w:rsid w:val="00FA4F6B"/>
    <w:rsid w:val="00FA6521"/>
    <w:rsid w:val="00FA6E1B"/>
    <w:rsid w:val="00FB1058"/>
    <w:rsid w:val="00FB2A6C"/>
    <w:rsid w:val="00FB2B65"/>
    <w:rsid w:val="00FB3D7C"/>
    <w:rsid w:val="00FB4426"/>
    <w:rsid w:val="00FB4E9F"/>
    <w:rsid w:val="00FC0D50"/>
    <w:rsid w:val="00FC1F8E"/>
    <w:rsid w:val="00FC2C7F"/>
    <w:rsid w:val="00FC4DEE"/>
    <w:rsid w:val="00FC6C7E"/>
    <w:rsid w:val="00FD16E8"/>
    <w:rsid w:val="00FD36B1"/>
    <w:rsid w:val="00FD480A"/>
    <w:rsid w:val="00FD744A"/>
    <w:rsid w:val="00FD7B61"/>
    <w:rsid w:val="00FE2192"/>
    <w:rsid w:val="00FE221B"/>
    <w:rsid w:val="00FE6A61"/>
    <w:rsid w:val="00FE7129"/>
    <w:rsid w:val="00FE7EAE"/>
    <w:rsid w:val="00FF24A6"/>
    <w:rsid w:val="00FF67AD"/>
    <w:rsid w:val="00FF71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BF442B"/>
  <w15:chartTrackingRefBased/>
  <w15:docId w15:val="{1F73BA39-9E65-4628-A39C-3F0D18F05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11760"/>
    <w:pPr>
      <w:spacing w:after="60"/>
      <w:jc w:val="both"/>
    </w:pPr>
    <w:rPr>
      <w:rFonts w:ascii="Calibri Light" w:eastAsiaTheme="minorEastAsia" w:hAnsi="Calibri Light"/>
      <w:lang w:eastAsia="nl-BE"/>
    </w:rPr>
  </w:style>
  <w:style w:type="paragraph" w:styleId="Kop1">
    <w:name w:val="heading 1"/>
    <w:basedOn w:val="Standaard"/>
    <w:next w:val="Standaard"/>
    <w:link w:val="Kop1Char"/>
    <w:autoRedefine/>
    <w:uiPriority w:val="9"/>
    <w:qFormat/>
    <w:rsid w:val="009A5373"/>
    <w:pPr>
      <w:keepNext/>
      <w:keepLines/>
      <w:spacing w:before="480" w:after="0"/>
      <w:contextualSpacing/>
      <w:outlineLvl w:val="0"/>
    </w:pPr>
    <w:rPr>
      <w:rFonts w:cstheme="majorBidi"/>
      <w:b/>
      <w:bCs/>
      <w:smallCaps/>
      <w:color w:val="006978"/>
      <w:sz w:val="36"/>
      <w:szCs w:val="36"/>
    </w:rPr>
  </w:style>
  <w:style w:type="paragraph" w:styleId="Kop2">
    <w:name w:val="heading 2"/>
    <w:basedOn w:val="Kop1"/>
    <w:next w:val="Standaard"/>
    <w:link w:val="Kop2Char"/>
    <w:autoRedefine/>
    <w:uiPriority w:val="9"/>
    <w:unhideWhenUsed/>
    <w:qFormat/>
    <w:rsid w:val="009A5373"/>
    <w:pPr>
      <w:spacing w:before="200"/>
      <w:ind w:left="360"/>
      <w:outlineLvl w:val="1"/>
    </w:pPr>
    <w:rPr>
      <w:bCs w:val="0"/>
      <w:sz w:val="28"/>
      <w:szCs w:val="28"/>
    </w:rPr>
  </w:style>
  <w:style w:type="paragraph" w:styleId="Kop3">
    <w:name w:val="heading 3"/>
    <w:basedOn w:val="Standaard"/>
    <w:next w:val="Standaard"/>
    <w:link w:val="Kop3Char"/>
    <w:uiPriority w:val="9"/>
    <w:unhideWhenUsed/>
    <w:qFormat/>
    <w:rsid w:val="00220E1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Kop4">
    <w:name w:val="heading 4"/>
    <w:basedOn w:val="Standaard"/>
    <w:next w:val="Standaard"/>
    <w:link w:val="Kop4Char"/>
    <w:uiPriority w:val="9"/>
    <w:unhideWhenUsed/>
    <w:qFormat/>
    <w:rsid w:val="007912F1"/>
    <w:pPr>
      <w:spacing w:after="0" w:line="240" w:lineRule="auto"/>
      <w:jc w:val="left"/>
      <w:outlineLvl w:val="3"/>
    </w:pPr>
    <w:rPr>
      <w:rFonts w:asciiTheme="minorHAnsi" w:eastAsia="Times New Roman" w:hAnsiTheme="minorHAnsi" w:cs="Times New Roman"/>
      <w:caps/>
      <w:color w:val="365F91" w:themeColor="accent1" w:themeShade="BF"/>
      <w:spacing w:val="10"/>
      <w:sz w:val="24"/>
      <w:szCs w:val="20"/>
      <w:lang w:eastAsia="en-US"/>
    </w:rPr>
  </w:style>
  <w:style w:type="paragraph" w:styleId="Kop5">
    <w:name w:val="heading 5"/>
    <w:basedOn w:val="Standaard"/>
    <w:next w:val="Standaard"/>
    <w:link w:val="Kop5Char"/>
    <w:uiPriority w:val="9"/>
    <w:unhideWhenUsed/>
    <w:qFormat/>
    <w:rsid w:val="007912F1"/>
    <w:pPr>
      <w:keepNext/>
      <w:keepLines/>
      <w:spacing w:before="40" w:after="0"/>
      <w:jc w:val="center"/>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C3B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3B83"/>
  </w:style>
  <w:style w:type="paragraph" w:styleId="Voettekst">
    <w:name w:val="footer"/>
    <w:basedOn w:val="Standaard"/>
    <w:link w:val="VoettekstChar"/>
    <w:uiPriority w:val="99"/>
    <w:unhideWhenUsed/>
    <w:rsid w:val="009C3B8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3B83"/>
  </w:style>
  <w:style w:type="character" w:customStyle="1" w:styleId="Kop1Char">
    <w:name w:val="Kop 1 Char"/>
    <w:basedOn w:val="Standaardalinea-lettertype"/>
    <w:link w:val="Kop1"/>
    <w:uiPriority w:val="9"/>
    <w:rsid w:val="009A5373"/>
    <w:rPr>
      <w:rFonts w:ascii="Calibri Light" w:eastAsiaTheme="minorEastAsia" w:hAnsi="Calibri Light" w:cstheme="majorBidi"/>
      <w:b/>
      <w:bCs/>
      <w:smallCaps/>
      <w:color w:val="006978"/>
      <w:sz w:val="36"/>
      <w:szCs w:val="36"/>
      <w:lang w:eastAsia="nl-BE"/>
    </w:rPr>
  </w:style>
  <w:style w:type="paragraph" w:styleId="Normaalweb">
    <w:name w:val="Normal (Web)"/>
    <w:basedOn w:val="Standaard"/>
    <w:uiPriority w:val="99"/>
    <w:semiHidden/>
    <w:unhideWhenUsed/>
    <w:rsid w:val="009C3B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9A5373"/>
    <w:rPr>
      <w:rFonts w:ascii="Calibri Light" w:eastAsiaTheme="minorEastAsia" w:hAnsi="Calibri Light" w:cstheme="majorBidi"/>
      <w:b/>
      <w:smallCaps/>
      <w:color w:val="006978"/>
      <w:sz w:val="28"/>
      <w:szCs w:val="28"/>
      <w:lang w:eastAsia="nl-BE"/>
    </w:rPr>
  </w:style>
  <w:style w:type="paragraph" w:styleId="Geenafstand">
    <w:name w:val="No Spacing"/>
    <w:uiPriority w:val="1"/>
    <w:qFormat/>
    <w:rsid w:val="003B6416"/>
    <w:pPr>
      <w:spacing w:after="0" w:line="240" w:lineRule="auto"/>
      <w:jc w:val="both"/>
    </w:pPr>
    <w:rPr>
      <w:rFonts w:ascii="Calibri Light" w:eastAsiaTheme="minorEastAsia" w:hAnsi="Calibri Light"/>
      <w:sz w:val="20"/>
      <w:lang w:eastAsia="nl-BE"/>
    </w:rPr>
  </w:style>
  <w:style w:type="character" w:customStyle="1" w:styleId="Kop3Char">
    <w:name w:val="Kop 3 Char"/>
    <w:basedOn w:val="Standaardalinea-lettertype"/>
    <w:link w:val="Kop3"/>
    <w:uiPriority w:val="9"/>
    <w:rsid w:val="00220E18"/>
    <w:rPr>
      <w:rFonts w:asciiTheme="majorHAnsi" w:eastAsiaTheme="majorEastAsia" w:hAnsiTheme="majorHAnsi" w:cstheme="majorBidi"/>
      <w:b/>
      <w:bCs/>
      <w:color w:val="4F81BD" w:themeColor="accent1"/>
      <w:sz w:val="24"/>
      <w:lang w:eastAsia="nl-BE"/>
    </w:rPr>
  </w:style>
  <w:style w:type="table" w:styleId="Gemiddeldelijst2-accent1">
    <w:name w:val="Medium List 2 Accent 1"/>
    <w:basedOn w:val="Standaardtabel"/>
    <w:uiPriority w:val="66"/>
    <w:rsid w:val="00F233E3"/>
    <w:pPr>
      <w:spacing w:after="0" w:line="240" w:lineRule="auto"/>
    </w:pPr>
    <w:rPr>
      <w:rFonts w:asciiTheme="majorHAnsi" w:eastAsiaTheme="majorEastAsia" w:hAnsiTheme="majorHAnsi" w:cstheme="majorBidi"/>
      <w:color w:val="000000" w:themeColor="text1"/>
      <w:lang w:eastAsia="nl-B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Kop4Char">
    <w:name w:val="Kop 4 Char"/>
    <w:basedOn w:val="Standaardalinea-lettertype"/>
    <w:link w:val="Kop4"/>
    <w:uiPriority w:val="9"/>
    <w:rsid w:val="007912F1"/>
    <w:rPr>
      <w:rFonts w:eastAsia="Times New Roman" w:cs="Times New Roman"/>
      <w:caps/>
      <w:color w:val="365F91" w:themeColor="accent1" w:themeShade="BF"/>
      <w:spacing w:val="10"/>
      <w:sz w:val="24"/>
      <w:szCs w:val="20"/>
    </w:rPr>
  </w:style>
  <w:style w:type="paragraph" w:styleId="Voetnoottekst">
    <w:name w:val="footnote text"/>
    <w:basedOn w:val="Standaard"/>
    <w:link w:val="VoetnoottekstChar"/>
    <w:uiPriority w:val="99"/>
    <w:semiHidden/>
    <w:unhideWhenUsed/>
    <w:rsid w:val="00095B77"/>
    <w:pPr>
      <w:spacing w:after="0" w:line="240" w:lineRule="auto"/>
    </w:pPr>
    <w:rPr>
      <w:rFonts w:asciiTheme="minorHAnsi" w:hAnsiTheme="minorHAnsi"/>
      <w:sz w:val="20"/>
      <w:szCs w:val="20"/>
      <w:lang w:eastAsia="en-US"/>
    </w:rPr>
  </w:style>
  <w:style w:type="character" w:customStyle="1" w:styleId="VoetnoottekstChar">
    <w:name w:val="Voetnoottekst Char"/>
    <w:basedOn w:val="Standaardalinea-lettertype"/>
    <w:link w:val="Voetnoottekst"/>
    <w:uiPriority w:val="99"/>
    <w:semiHidden/>
    <w:rsid w:val="00095B77"/>
    <w:rPr>
      <w:rFonts w:eastAsiaTheme="minorEastAsia"/>
      <w:sz w:val="20"/>
      <w:szCs w:val="20"/>
    </w:rPr>
  </w:style>
  <w:style w:type="character" w:styleId="Voetnootmarkering">
    <w:name w:val="footnote reference"/>
    <w:basedOn w:val="Standaardalinea-lettertype"/>
    <w:uiPriority w:val="99"/>
    <w:semiHidden/>
    <w:unhideWhenUsed/>
    <w:rsid w:val="00095B77"/>
    <w:rPr>
      <w:vertAlign w:val="superscript"/>
    </w:rPr>
  </w:style>
  <w:style w:type="table" w:styleId="Tabelraster">
    <w:name w:val="Table Grid"/>
    <w:basedOn w:val="Standaardtabel"/>
    <w:uiPriority w:val="59"/>
    <w:rsid w:val="000A1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A318D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astertabel4-Accent1">
    <w:name w:val="Grid Table 4 Accent 1"/>
    <w:basedOn w:val="Standaardtabel"/>
    <w:uiPriority w:val="49"/>
    <w:rsid w:val="000160E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jsttabel7kleurrijk-Accent1">
    <w:name w:val="List Table 7 Colorful Accent 1"/>
    <w:basedOn w:val="Standaardtabel"/>
    <w:uiPriority w:val="52"/>
    <w:rsid w:val="00DC5CA3"/>
    <w:pPr>
      <w:spacing w:before="100" w:after="0" w:line="240" w:lineRule="auto"/>
    </w:pPr>
    <w:rPr>
      <w:rFonts w:eastAsiaTheme="minorEastAsia"/>
      <w:color w:val="365F91" w:themeColor="accent1" w:themeShade="BF"/>
      <w:sz w:val="20"/>
      <w:szCs w:val="20"/>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5Char">
    <w:name w:val="Kop 5 Char"/>
    <w:basedOn w:val="Standaardalinea-lettertype"/>
    <w:link w:val="Kop5"/>
    <w:uiPriority w:val="9"/>
    <w:rsid w:val="007912F1"/>
    <w:rPr>
      <w:rFonts w:asciiTheme="majorHAnsi" w:eastAsiaTheme="majorEastAsia" w:hAnsiTheme="majorHAnsi" w:cstheme="majorBidi"/>
      <w:color w:val="365F91" w:themeColor="accent1" w:themeShade="BF"/>
      <w:lang w:eastAsia="nl-BE"/>
    </w:rPr>
  </w:style>
  <w:style w:type="character" w:styleId="Subtielebenadrukking">
    <w:name w:val="Subtle Emphasis"/>
    <w:basedOn w:val="Standaardalinea-lettertype"/>
    <w:uiPriority w:val="19"/>
    <w:qFormat/>
    <w:rsid w:val="00C664D6"/>
    <w:rPr>
      <w:i/>
      <w:iCs/>
      <w:color w:val="404040" w:themeColor="text1" w:themeTint="BF"/>
    </w:rPr>
  </w:style>
  <w:style w:type="table" w:styleId="Rastertabel3-Accent5">
    <w:name w:val="Grid Table 3 Accent 5"/>
    <w:basedOn w:val="Standaardtabel"/>
    <w:uiPriority w:val="48"/>
    <w:rsid w:val="007E255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astertabel1licht-Accent5">
    <w:name w:val="Grid Table 1 Light Accent 5"/>
    <w:basedOn w:val="Standaardtabel"/>
    <w:uiPriority w:val="46"/>
    <w:rsid w:val="007E255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jsttabel2-Accent5">
    <w:name w:val="List Table 2 Accent 5"/>
    <w:basedOn w:val="Standaardtabel"/>
    <w:uiPriority w:val="47"/>
    <w:rsid w:val="007E255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7kleurrijk-Accent5">
    <w:name w:val="Grid Table 7 Colorful Accent 5"/>
    <w:basedOn w:val="Standaardtabel"/>
    <w:uiPriority w:val="52"/>
    <w:rsid w:val="007E255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Bijschrift">
    <w:name w:val="caption"/>
    <w:basedOn w:val="Standaard"/>
    <w:next w:val="Standaard"/>
    <w:uiPriority w:val="35"/>
    <w:unhideWhenUsed/>
    <w:qFormat/>
    <w:rsid w:val="0041583E"/>
    <w:pPr>
      <w:spacing w:after="200" w:line="240" w:lineRule="auto"/>
    </w:pPr>
    <w:rPr>
      <w:i/>
      <w:iCs/>
      <w:color w:val="1F497D" w:themeColor="text2"/>
      <w:sz w:val="18"/>
      <w:szCs w:val="18"/>
    </w:rPr>
  </w:style>
  <w:style w:type="paragraph" w:styleId="Ballontekst">
    <w:name w:val="Balloon Text"/>
    <w:basedOn w:val="Standaard"/>
    <w:link w:val="BallontekstChar"/>
    <w:uiPriority w:val="99"/>
    <w:semiHidden/>
    <w:unhideWhenUsed/>
    <w:rsid w:val="0019558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5589"/>
    <w:rPr>
      <w:rFonts w:ascii="Segoe UI" w:eastAsiaTheme="minorEastAsia" w:hAnsi="Segoe UI" w:cs="Segoe UI"/>
      <w:sz w:val="18"/>
      <w:szCs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8727">
      <w:bodyDiv w:val="1"/>
      <w:marLeft w:val="0"/>
      <w:marRight w:val="0"/>
      <w:marTop w:val="0"/>
      <w:marBottom w:val="0"/>
      <w:divBdr>
        <w:top w:val="none" w:sz="0" w:space="0" w:color="auto"/>
        <w:left w:val="none" w:sz="0" w:space="0" w:color="auto"/>
        <w:bottom w:val="none" w:sz="0" w:space="0" w:color="auto"/>
        <w:right w:val="none" w:sz="0" w:space="0" w:color="auto"/>
      </w:divBdr>
    </w:div>
    <w:div w:id="91515464">
      <w:bodyDiv w:val="1"/>
      <w:marLeft w:val="0"/>
      <w:marRight w:val="0"/>
      <w:marTop w:val="0"/>
      <w:marBottom w:val="0"/>
      <w:divBdr>
        <w:top w:val="none" w:sz="0" w:space="0" w:color="auto"/>
        <w:left w:val="none" w:sz="0" w:space="0" w:color="auto"/>
        <w:bottom w:val="none" w:sz="0" w:space="0" w:color="auto"/>
        <w:right w:val="none" w:sz="0" w:space="0" w:color="auto"/>
      </w:divBdr>
    </w:div>
    <w:div w:id="108165324">
      <w:bodyDiv w:val="1"/>
      <w:marLeft w:val="0"/>
      <w:marRight w:val="0"/>
      <w:marTop w:val="0"/>
      <w:marBottom w:val="0"/>
      <w:divBdr>
        <w:top w:val="none" w:sz="0" w:space="0" w:color="auto"/>
        <w:left w:val="none" w:sz="0" w:space="0" w:color="auto"/>
        <w:bottom w:val="none" w:sz="0" w:space="0" w:color="auto"/>
        <w:right w:val="none" w:sz="0" w:space="0" w:color="auto"/>
      </w:divBdr>
    </w:div>
    <w:div w:id="192966789">
      <w:bodyDiv w:val="1"/>
      <w:marLeft w:val="0"/>
      <w:marRight w:val="0"/>
      <w:marTop w:val="0"/>
      <w:marBottom w:val="0"/>
      <w:divBdr>
        <w:top w:val="none" w:sz="0" w:space="0" w:color="auto"/>
        <w:left w:val="none" w:sz="0" w:space="0" w:color="auto"/>
        <w:bottom w:val="none" w:sz="0" w:space="0" w:color="auto"/>
        <w:right w:val="none" w:sz="0" w:space="0" w:color="auto"/>
      </w:divBdr>
    </w:div>
    <w:div w:id="233929245">
      <w:bodyDiv w:val="1"/>
      <w:marLeft w:val="0"/>
      <w:marRight w:val="0"/>
      <w:marTop w:val="0"/>
      <w:marBottom w:val="0"/>
      <w:divBdr>
        <w:top w:val="none" w:sz="0" w:space="0" w:color="auto"/>
        <w:left w:val="none" w:sz="0" w:space="0" w:color="auto"/>
        <w:bottom w:val="none" w:sz="0" w:space="0" w:color="auto"/>
        <w:right w:val="none" w:sz="0" w:space="0" w:color="auto"/>
      </w:divBdr>
    </w:div>
    <w:div w:id="403336165">
      <w:bodyDiv w:val="1"/>
      <w:marLeft w:val="0"/>
      <w:marRight w:val="0"/>
      <w:marTop w:val="0"/>
      <w:marBottom w:val="0"/>
      <w:divBdr>
        <w:top w:val="none" w:sz="0" w:space="0" w:color="auto"/>
        <w:left w:val="none" w:sz="0" w:space="0" w:color="auto"/>
        <w:bottom w:val="none" w:sz="0" w:space="0" w:color="auto"/>
        <w:right w:val="none" w:sz="0" w:space="0" w:color="auto"/>
      </w:divBdr>
    </w:div>
    <w:div w:id="657805014">
      <w:bodyDiv w:val="1"/>
      <w:marLeft w:val="0"/>
      <w:marRight w:val="0"/>
      <w:marTop w:val="0"/>
      <w:marBottom w:val="0"/>
      <w:divBdr>
        <w:top w:val="none" w:sz="0" w:space="0" w:color="auto"/>
        <w:left w:val="none" w:sz="0" w:space="0" w:color="auto"/>
        <w:bottom w:val="none" w:sz="0" w:space="0" w:color="auto"/>
        <w:right w:val="none" w:sz="0" w:space="0" w:color="auto"/>
      </w:divBdr>
    </w:div>
    <w:div w:id="1429932476">
      <w:bodyDiv w:val="1"/>
      <w:marLeft w:val="0"/>
      <w:marRight w:val="0"/>
      <w:marTop w:val="0"/>
      <w:marBottom w:val="0"/>
      <w:divBdr>
        <w:top w:val="none" w:sz="0" w:space="0" w:color="auto"/>
        <w:left w:val="none" w:sz="0" w:space="0" w:color="auto"/>
        <w:bottom w:val="none" w:sz="0" w:space="0" w:color="auto"/>
        <w:right w:val="none" w:sz="0" w:space="0" w:color="auto"/>
      </w:divBdr>
    </w:div>
    <w:div w:id="1465538184">
      <w:bodyDiv w:val="1"/>
      <w:marLeft w:val="0"/>
      <w:marRight w:val="0"/>
      <w:marTop w:val="0"/>
      <w:marBottom w:val="0"/>
      <w:divBdr>
        <w:top w:val="none" w:sz="0" w:space="0" w:color="auto"/>
        <w:left w:val="none" w:sz="0" w:space="0" w:color="auto"/>
        <w:bottom w:val="none" w:sz="0" w:space="0" w:color="auto"/>
        <w:right w:val="none" w:sz="0" w:space="0" w:color="auto"/>
      </w:divBdr>
    </w:div>
    <w:div w:id="1772240787">
      <w:bodyDiv w:val="1"/>
      <w:marLeft w:val="0"/>
      <w:marRight w:val="0"/>
      <w:marTop w:val="0"/>
      <w:marBottom w:val="0"/>
      <w:divBdr>
        <w:top w:val="none" w:sz="0" w:space="0" w:color="auto"/>
        <w:left w:val="none" w:sz="0" w:space="0" w:color="auto"/>
        <w:bottom w:val="none" w:sz="0" w:space="0" w:color="auto"/>
        <w:right w:val="none" w:sz="0" w:space="0" w:color="auto"/>
      </w:divBdr>
    </w:div>
    <w:div w:id="186405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6.xml"/><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image" Target="media/image15.jpeg"/><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2.wdp"/><Relationship Id="rId29" Type="http://schemas.openxmlformats.org/officeDocument/2006/relationships/chart" Target="charts/chart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image" Target="media/image17.jpe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image" Target="media/image2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chart" Target="charts/chart7.xml"/><Relationship Id="rId43" Type="http://schemas.microsoft.com/office/2007/relationships/hdphoto" Target="media/hdphoto6.wdp"/><Relationship Id="rId48" Type="http://schemas.openxmlformats.org/officeDocument/2006/relationships/image" Target="media/image23.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groepintro.be\DFS\data\VB\Cluster%201\Tegels\Justitie\1%20Teamoverleg\jaarverslagen\jaarverslag%202018\gemeente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 dossiers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0"/>
      <c:rotY val="1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Blad1!$B$1</c:f>
              <c:strCache>
                <c:ptCount val="1"/>
                <c:pt idx="0">
                  <c:v>Halte-R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Blad1!$B$2:$B$8</c:f>
              <c:numCache>
                <c:formatCode>General</c:formatCode>
                <c:ptCount val="7"/>
                <c:pt idx="0">
                  <c:v>386</c:v>
                </c:pt>
                <c:pt idx="1">
                  <c:v>406</c:v>
                </c:pt>
                <c:pt idx="2">
                  <c:v>474</c:v>
                </c:pt>
                <c:pt idx="3">
                  <c:v>514</c:v>
                </c:pt>
                <c:pt idx="4">
                  <c:v>525</c:v>
                </c:pt>
                <c:pt idx="5">
                  <c:v>451</c:v>
                </c:pt>
                <c:pt idx="6">
                  <c:v>496</c:v>
                </c:pt>
              </c:numCache>
            </c:numRef>
          </c:val>
          <c:extLst>
            <c:ext xmlns:c16="http://schemas.microsoft.com/office/drawing/2014/chart" uri="{C3380CC4-5D6E-409C-BE32-E72D297353CC}">
              <c16:uniqueId val="{00000000-B3DB-43D2-AF59-5AFD2FEF7D23}"/>
            </c:ext>
          </c:extLst>
        </c:ser>
        <c:dLbls>
          <c:showLegendKey val="0"/>
          <c:showVal val="0"/>
          <c:showCatName val="0"/>
          <c:showSerName val="0"/>
          <c:showPercent val="0"/>
          <c:showBubbleSize val="0"/>
        </c:dLbls>
        <c:gapWidth val="219"/>
        <c:shape val="box"/>
        <c:axId val="445784480"/>
        <c:axId val="445794320"/>
        <c:axId val="0"/>
      </c:bar3DChart>
      <c:catAx>
        <c:axId val="4457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5794320"/>
        <c:crosses val="autoZero"/>
        <c:auto val="1"/>
        <c:lblAlgn val="ctr"/>
        <c:lblOffset val="100"/>
        <c:noMultiLvlLbl val="0"/>
      </c:catAx>
      <c:valAx>
        <c:axId val="44579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578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plastic"/>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nl-BE"/>
              <a:t>Aantal uren AWS in Halte-R</a:t>
            </a:r>
          </a:p>
        </c:rich>
      </c:tx>
      <c:layout>
        <c:manualLayout>
          <c:xMode val="edge"/>
          <c:yMode val="edge"/>
          <c:x val="0.32946067675251178"/>
          <c:y val="3.1626803716149433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135207057451152"/>
          <c:y val="0.13366079240094988"/>
          <c:w val="0.87318496646252552"/>
          <c:h val="0.65722909636295468"/>
        </c:manualLayout>
      </c:layout>
      <c:lineChart>
        <c:grouping val="stacked"/>
        <c:varyColors val="0"/>
        <c:ser>
          <c:idx val="0"/>
          <c:order val="0"/>
          <c:tx>
            <c:strRef>
              <c:f>Blad1!$B$1</c:f>
              <c:strCache>
                <c:ptCount val="1"/>
                <c:pt idx="0">
                  <c:v>gepresteerd in Halte-R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Blad1!$B$2:$B$8</c:f>
              <c:numCache>
                <c:formatCode>General</c:formatCode>
                <c:ptCount val="7"/>
                <c:pt idx="0">
                  <c:v>16698</c:v>
                </c:pt>
                <c:pt idx="1">
                  <c:v>16407</c:v>
                </c:pt>
                <c:pt idx="2">
                  <c:v>21038</c:v>
                </c:pt>
                <c:pt idx="3">
                  <c:v>24529</c:v>
                </c:pt>
                <c:pt idx="4">
                  <c:v>23252</c:v>
                </c:pt>
                <c:pt idx="5">
                  <c:v>21429</c:v>
                </c:pt>
                <c:pt idx="6">
                  <c:v>20381</c:v>
                </c:pt>
              </c:numCache>
            </c:numRef>
          </c:val>
          <c:smooth val="0"/>
          <c:extLst>
            <c:ext xmlns:c16="http://schemas.microsoft.com/office/drawing/2014/chart" uri="{C3380CC4-5D6E-409C-BE32-E72D297353CC}">
              <c16:uniqueId val="{00000000-E2FB-42C5-B880-902DC2FEECF9}"/>
            </c:ext>
          </c:extLst>
        </c:ser>
        <c:ser>
          <c:idx val="1"/>
          <c:order val="1"/>
          <c:tx>
            <c:strRef>
              <c:f>Blad1!$C$1</c:f>
              <c:strCache>
                <c:ptCount val="1"/>
                <c:pt idx="0">
                  <c:v>toegekend aan Halte-R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Blad1!$C$2:$C$8</c:f>
              <c:numCache>
                <c:formatCode>General</c:formatCode>
                <c:ptCount val="7"/>
                <c:pt idx="0">
                  <c:v>34850</c:v>
                </c:pt>
                <c:pt idx="1">
                  <c:v>36542</c:v>
                </c:pt>
                <c:pt idx="2">
                  <c:v>42550</c:v>
                </c:pt>
                <c:pt idx="3">
                  <c:v>43111</c:v>
                </c:pt>
                <c:pt idx="4">
                  <c:v>42199</c:v>
                </c:pt>
                <c:pt idx="5">
                  <c:v>41801</c:v>
                </c:pt>
                <c:pt idx="6">
                  <c:v>42062</c:v>
                </c:pt>
              </c:numCache>
            </c:numRef>
          </c:val>
          <c:smooth val="0"/>
          <c:extLst>
            <c:ext xmlns:c16="http://schemas.microsoft.com/office/drawing/2014/chart" uri="{C3380CC4-5D6E-409C-BE32-E72D297353CC}">
              <c16:uniqueId val="{00000001-E2FB-42C5-B880-902DC2FEECF9}"/>
            </c:ext>
          </c:extLst>
        </c:ser>
        <c:dLbls>
          <c:showLegendKey val="0"/>
          <c:showVal val="0"/>
          <c:showCatName val="0"/>
          <c:showSerName val="0"/>
          <c:showPercent val="0"/>
          <c:showBubbleSize val="0"/>
        </c:dLbls>
        <c:smooth val="0"/>
        <c:axId val="337618912"/>
        <c:axId val="337621536"/>
      </c:lineChart>
      <c:catAx>
        <c:axId val="3376189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crossAx val="337621536"/>
        <c:crosses val="autoZero"/>
        <c:auto val="1"/>
        <c:lblAlgn val="ctr"/>
        <c:lblOffset val="100"/>
        <c:noMultiLvlLbl val="0"/>
      </c:catAx>
      <c:valAx>
        <c:axId val="3376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crossAx val="337618912"/>
        <c:crosses val="autoZero"/>
        <c:crossBetween val="between"/>
      </c:valAx>
      <c:spPr>
        <a:noFill/>
        <a:ln>
          <a:noFill/>
        </a:ln>
        <a:effectLst>
          <a:softEdge rad="31750"/>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solidFill>
        <a:schemeClr val="tx1">
          <a:lumMod val="15000"/>
          <a:lumOff val="85000"/>
        </a:schemeClr>
      </a:solidFill>
      <a:miter lim="800000"/>
    </a:ln>
    <a:effectLst/>
  </c:spPr>
  <c:txPr>
    <a:bodyPr/>
    <a:lstStyle/>
    <a:p>
      <a:pPr>
        <a:defRPr sz="1100"/>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Blad1!$B$1</c:f>
              <c:strCache>
                <c:ptCount val="1"/>
                <c:pt idx="0">
                  <c:v>dispatch</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1-A934-4396-B708-A853BA1E25EB}"/>
              </c:ext>
            </c:extLst>
          </c:dPt>
          <c:dPt>
            <c:idx val="1"/>
            <c:invertIfNegative val="0"/>
            <c:bubble3D val="0"/>
            <c:extLst>
              <c:ext xmlns:c16="http://schemas.microsoft.com/office/drawing/2014/chart" uri="{C3380CC4-5D6E-409C-BE32-E72D297353CC}">
                <c16:uniqueId val="{00000003-A934-4396-B708-A853BA1E25EB}"/>
              </c:ext>
            </c:extLst>
          </c:dPt>
          <c:dPt>
            <c:idx val="2"/>
            <c:invertIfNegative val="0"/>
            <c:bubble3D val="0"/>
            <c:extLst>
              <c:ext xmlns:c16="http://schemas.microsoft.com/office/drawing/2014/chart" uri="{C3380CC4-5D6E-409C-BE32-E72D297353CC}">
                <c16:uniqueId val="{00000005-A934-4396-B708-A853BA1E25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Veurne-Ieper 96</c:v>
                </c:pt>
                <c:pt idx="1">
                  <c:v>Brugge 97</c:v>
                </c:pt>
                <c:pt idx="2">
                  <c:v>Kortrijk 302</c:v>
                </c:pt>
              </c:strCache>
            </c:strRef>
          </c:cat>
          <c:val>
            <c:numRef>
              <c:f>Blad1!$B$2:$B$4</c:f>
              <c:numCache>
                <c:formatCode>General</c:formatCode>
                <c:ptCount val="3"/>
                <c:pt idx="0">
                  <c:v>75</c:v>
                </c:pt>
                <c:pt idx="1">
                  <c:v>82</c:v>
                </c:pt>
                <c:pt idx="2">
                  <c:v>220</c:v>
                </c:pt>
              </c:numCache>
            </c:numRef>
          </c:val>
          <c:extLst>
            <c:ext xmlns:c16="http://schemas.microsoft.com/office/drawing/2014/chart" uri="{C3380CC4-5D6E-409C-BE32-E72D297353CC}">
              <c16:uniqueId val="{00000006-A934-4396-B708-A853BA1E25EB}"/>
            </c:ext>
          </c:extLst>
        </c:ser>
        <c:ser>
          <c:idx val="1"/>
          <c:order val="1"/>
          <c:tx>
            <c:strRef>
              <c:f>Blad1!$C$1</c:f>
              <c:strCache>
                <c:ptCount val="1"/>
                <c:pt idx="0">
                  <c:v>werkvloer</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Veurne-Ieper 96</c:v>
                </c:pt>
                <c:pt idx="1">
                  <c:v>Brugge 97</c:v>
                </c:pt>
                <c:pt idx="2">
                  <c:v>Kortrijk 302</c:v>
                </c:pt>
              </c:strCache>
            </c:strRef>
          </c:cat>
          <c:val>
            <c:numRef>
              <c:f>Blad1!$C$2:$C$4</c:f>
              <c:numCache>
                <c:formatCode>General</c:formatCode>
                <c:ptCount val="3"/>
                <c:pt idx="0">
                  <c:v>21</c:v>
                </c:pt>
                <c:pt idx="1">
                  <c:v>15</c:v>
                </c:pt>
                <c:pt idx="2">
                  <c:v>82</c:v>
                </c:pt>
              </c:numCache>
            </c:numRef>
          </c:val>
          <c:extLst>
            <c:ext xmlns:c16="http://schemas.microsoft.com/office/drawing/2014/chart" uri="{C3380CC4-5D6E-409C-BE32-E72D297353CC}">
              <c16:uniqueId val="{00000007-CAF2-46FB-B4AD-E0E2BE1B38CD}"/>
            </c:ext>
          </c:extLst>
        </c:ser>
        <c:dLbls>
          <c:showLegendKey val="0"/>
          <c:showVal val="1"/>
          <c:showCatName val="0"/>
          <c:showSerName val="0"/>
          <c:showPercent val="0"/>
          <c:showBubbleSize val="0"/>
        </c:dLbls>
        <c:gapWidth val="75"/>
        <c:shape val="box"/>
        <c:axId val="388418416"/>
        <c:axId val="388423008"/>
        <c:axId val="0"/>
      </c:bar3DChart>
      <c:catAx>
        <c:axId val="388418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8423008"/>
        <c:crosses val="autoZero"/>
        <c:auto val="1"/>
        <c:lblAlgn val="ctr"/>
        <c:lblOffset val="100"/>
        <c:noMultiLvlLbl val="0"/>
      </c:catAx>
      <c:valAx>
        <c:axId val="38842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841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nl-BE"/>
              <a:t>verdeling aantal dossiers</a:t>
            </a:r>
          </a:p>
        </c:rich>
      </c:tx>
      <c:layout>
        <c:manualLayout>
          <c:xMode val="edge"/>
          <c:yMode val="edge"/>
          <c:x val="0.28933653077537969"/>
          <c:y val="4.137931034482758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6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Werkvloer</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2015</c:v>
                </c:pt>
                <c:pt idx="1">
                  <c:v>2016</c:v>
                </c:pt>
                <c:pt idx="2">
                  <c:v>2017</c:v>
                </c:pt>
                <c:pt idx="3">
                  <c:v>2018</c:v>
                </c:pt>
                <c:pt idx="4">
                  <c:v>2019</c:v>
                </c:pt>
              </c:numCache>
            </c:numRef>
          </c:cat>
          <c:val>
            <c:numRef>
              <c:f>Blad1!$B$2:$B$6</c:f>
              <c:numCache>
                <c:formatCode>General</c:formatCode>
                <c:ptCount val="5"/>
                <c:pt idx="0">
                  <c:v>115</c:v>
                </c:pt>
                <c:pt idx="1">
                  <c:v>131</c:v>
                </c:pt>
                <c:pt idx="2">
                  <c:v>114</c:v>
                </c:pt>
                <c:pt idx="3">
                  <c:v>94</c:v>
                </c:pt>
                <c:pt idx="4">
                  <c:v>118</c:v>
                </c:pt>
              </c:numCache>
            </c:numRef>
          </c:val>
          <c:extLst>
            <c:ext xmlns:c16="http://schemas.microsoft.com/office/drawing/2014/chart" uri="{C3380CC4-5D6E-409C-BE32-E72D297353CC}">
              <c16:uniqueId val="{00000000-817A-4AD7-8AE4-C265352D5F11}"/>
            </c:ext>
          </c:extLst>
        </c:ser>
        <c:ser>
          <c:idx val="1"/>
          <c:order val="1"/>
          <c:tx>
            <c:strRef>
              <c:f>Blad1!$C$1</c:f>
              <c:strCache>
                <c:ptCount val="1"/>
                <c:pt idx="0">
                  <c:v>Dispatching</c:v>
                </c:pt>
              </c:strCache>
            </c:strRef>
          </c:tx>
          <c:spPr>
            <a:solidFill>
              <a:schemeClr val="accent2"/>
            </a:solidFill>
            <a:ln>
              <a:noFill/>
            </a:ln>
            <a:effectLst/>
            <a:sp3d/>
          </c:spPr>
          <c:invertIfNegative val="0"/>
          <c:dLbls>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2015</c:v>
                </c:pt>
                <c:pt idx="1">
                  <c:v>2016</c:v>
                </c:pt>
                <c:pt idx="2">
                  <c:v>2017</c:v>
                </c:pt>
                <c:pt idx="3">
                  <c:v>2018</c:v>
                </c:pt>
                <c:pt idx="4">
                  <c:v>2019</c:v>
                </c:pt>
              </c:numCache>
            </c:numRef>
          </c:cat>
          <c:val>
            <c:numRef>
              <c:f>Blad1!$C$2:$C$6</c:f>
              <c:numCache>
                <c:formatCode>General</c:formatCode>
                <c:ptCount val="5"/>
                <c:pt idx="0">
                  <c:v>359</c:v>
                </c:pt>
                <c:pt idx="1">
                  <c:v>377</c:v>
                </c:pt>
                <c:pt idx="2">
                  <c:v>409</c:v>
                </c:pt>
                <c:pt idx="3">
                  <c:v>357</c:v>
                </c:pt>
                <c:pt idx="4">
                  <c:v>378</c:v>
                </c:pt>
              </c:numCache>
            </c:numRef>
          </c:val>
          <c:extLst>
            <c:ext xmlns:c16="http://schemas.microsoft.com/office/drawing/2014/chart" uri="{C3380CC4-5D6E-409C-BE32-E72D297353CC}">
              <c16:uniqueId val="{00000001-817A-4AD7-8AE4-C265352D5F11}"/>
            </c:ext>
          </c:extLst>
        </c:ser>
        <c:dLbls>
          <c:showLegendKey val="0"/>
          <c:showVal val="0"/>
          <c:showCatName val="0"/>
          <c:showSerName val="0"/>
          <c:showPercent val="0"/>
          <c:showBubbleSize val="0"/>
        </c:dLbls>
        <c:gapWidth val="219"/>
        <c:shape val="box"/>
        <c:axId val="219620520"/>
        <c:axId val="219625112"/>
        <c:axId val="0"/>
      </c:bar3DChart>
      <c:catAx>
        <c:axId val="21962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crossAx val="219625112"/>
        <c:crosses val="autoZero"/>
        <c:auto val="1"/>
        <c:lblAlgn val="ctr"/>
        <c:lblOffset val="100"/>
        <c:noMultiLvlLbl val="0"/>
      </c:catAx>
      <c:valAx>
        <c:axId val="219625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crossAx val="21962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B/>
    </a:sp3d>
  </c:spPr>
  <c:txPr>
    <a:bodyPr/>
    <a:lstStyle/>
    <a:p>
      <a:pPr>
        <a:defRPr sz="1100"/>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Evolutie</a:t>
            </a:r>
            <a:r>
              <a:rPr lang="nl-BE" baseline="0"/>
              <a:t> aantal dossier per justitiehuis</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Blad1!$B$1</c:f>
              <c:strCache>
                <c:ptCount val="1"/>
                <c:pt idx="0">
                  <c:v>2015</c:v>
                </c:pt>
              </c:strCache>
            </c:strRef>
          </c:tx>
          <c:spPr>
            <a:solidFill>
              <a:schemeClr val="accent1"/>
            </a:solidFill>
            <a:ln>
              <a:noFill/>
            </a:ln>
            <a:effectLst/>
            <a:sp3d/>
          </c:spPr>
          <c:invertIfNegative val="0"/>
          <c:dLbls>
            <c:dLbl>
              <c:idx val="0"/>
              <c:layout>
                <c:manualLayout>
                  <c:x val="-2.22222222222222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5-49A9-B295-F9F6A1BC2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Blad1!$B$2:$B$4</c:f>
              <c:numCache>
                <c:formatCode>General</c:formatCode>
                <c:ptCount val="3"/>
                <c:pt idx="0">
                  <c:v>311</c:v>
                </c:pt>
                <c:pt idx="1">
                  <c:v>77</c:v>
                </c:pt>
                <c:pt idx="2">
                  <c:v>85</c:v>
                </c:pt>
              </c:numCache>
            </c:numRef>
          </c:val>
          <c:extLst>
            <c:ext xmlns:c16="http://schemas.microsoft.com/office/drawing/2014/chart" uri="{C3380CC4-5D6E-409C-BE32-E72D297353CC}">
              <c16:uniqueId val="{00000001-AA25-49A9-B295-F9F6A1BC2780}"/>
            </c:ext>
          </c:extLst>
        </c:ser>
        <c:ser>
          <c:idx val="1"/>
          <c:order val="1"/>
          <c:tx>
            <c:strRef>
              <c:f>Blad1!$C$1</c:f>
              <c:strCache>
                <c:ptCount val="1"/>
                <c:pt idx="0">
                  <c:v>2016</c:v>
                </c:pt>
              </c:strCache>
            </c:strRef>
          </c:tx>
          <c:spPr>
            <a:solidFill>
              <a:schemeClr val="accent2"/>
            </a:solidFill>
            <a:ln>
              <a:noFill/>
            </a:ln>
            <a:effectLst/>
            <a:sp3d/>
          </c:spPr>
          <c:invertIfNegative val="0"/>
          <c:dLbls>
            <c:dLbl>
              <c:idx val="0"/>
              <c:layout>
                <c:manualLayout>
                  <c:x val="-1.4814814814814848E-2"/>
                  <c:y val="-1.0062893081761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5-49A9-B295-F9F6A1BC2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Blad1!$C$2:$C$4</c:f>
              <c:numCache>
                <c:formatCode>General</c:formatCode>
                <c:ptCount val="3"/>
                <c:pt idx="0">
                  <c:v>322</c:v>
                </c:pt>
                <c:pt idx="1">
                  <c:v>75</c:v>
                </c:pt>
                <c:pt idx="2">
                  <c:v>110</c:v>
                </c:pt>
              </c:numCache>
            </c:numRef>
          </c:val>
          <c:extLst>
            <c:ext xmlns:c16="http://schemas.microsoft.com/office/drawing/2014/chart" uri="{C3380CC4-5D6E-409C-BE32-E72D297353CC}">
              <c16:uniqueId val="{00000003-AA25-49A9-B295-F9F6A1BC2780}"/>
            </c:ext>
          </c:extLst>
        </c:ser>
        <c:ser>
          <c:idx val="2"/>
          <c:order val="2"/>
          <c:tx>
            <c:strRef>
              <c:f>Blad1!$D$1</c:f>
              <c:strCache>
                <c:ptCount val="1"/>
                <c:pt idx="0">
                  <c:v>2017</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Blad1!$D$2:$D$4</c:f>
              <c:numCache>
                <c:formatCode>General</c:formatCode>
                <c:ptCount val="3"/>
                <c:pt idx="0">
                  <c:v>340</c:v>
                </c:pt>
                <c:pt idx="1">
                  <c:v>82</c:v>
                </c:pt>
                <c:pt idx="2">
                  <c:v>104</c:v>
                </c:pt>
              </c:numCache>
            </c:numRef>
          </c:val>
          <c:extLst>
            <c:ext xmlns:c16="http://schemas.microsoft.com/office/drawing/2014/chart" uri="{C3380CC4-5D6E-409C-BE32-E72D297353CC}">
              <c16:uniqueId val="{00000004-AA25-49A9-B295-F9F6A1BC2780}"/>
            </c:ext>
          </c:extLst>
        </c:ser>
        <c:ser>
          <c:idx val="3"/>
          <c:order val="3"/>
          <c:tx>
            <c:strRef>
              <c:f>Blad1!$E$1</c:f>
              <c:strCache>
                <c:ptCount val="1"/>
                <c:pt idx="0">
                  <c:v>2018</c:v>
                </c:pt>
              </c:strCache>
            </c:strRef>
          </c:tx>
          <c:spPr>
            <a:solidFill>
              <a:schemeClr val="accent4"/>
            </a:solidFill>
            <a:ln>
              <a:noFill/>
            </a:ln>
            <a:effectLst/>
            <a:sp3d/>
          </c:spPr>
          <c:invertIfNegative val="0"/>
          <c:dLbls>
            <c:dLbl>
              <c:idx val="0"/>
              <c:layout>
                <c:manualLayout>
                  <c:x val="3.5648293963254592E-2"/>
                  <c:y val="-4.612106049697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25-49A9-B295-F9F6A1BC2780}"/>
                </c:ext>
              </c:extLst>
            </c:dLbl>
            <c:dLbl>
              <c:idx val="1"/>
              <c:layout>
                <c:manualLayout>
                  <c:x val="1.620370370370362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25-49A9-B295-F9F6A1BC2780}"/>
                </c:ext>
              </c:extLst>
            </c:dLbl>
            <c:dLbl>
              <c:idx val="2"/>
              <c:layout>
                <c:manualLayout>
                  <c:x val="2.08333333333331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25-49A9-B295-F9F6A1BC2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Blad1!$E$2:$E$4</c:f>
              <c:numCache>
                <c:formatCode>General</c:formatCode>
                <c:ptCount val="3"/>
                <c:pt idx="0">
                  <c:v>288</c:v>
                </c:pt>
                <c:pt idx="1">
                  <c:v>79</c:v>
                </c:pt>
                <c:pt idx="2">
                  <c:v>86</c:v>
                </c:pt>
              </c:numCache>
            </c:numRef>
          </c:val>
          <c:extLst>
            <c:ext xmlns:c16="http://schemas.microsoft.com/office/drawing/2014/chart" uri="{C3380CC4-5D6E-409C-BE32-E72D297353CC}">
              <c16:uniqueId val="{00000008-AA25-49A9-B295-F9F6A1BC2780}"/>
            </c:ext>
          </c:extLst>
        </c:ser>
        <c:ser>
          <c:idx val="4"/>
          <c:order val="4"/>
          <c:tx>
            <c:strRef>
              <c:f>Blad1!$F$1</c:f>
              <c:strCache>
                <c:ptCount val="1"/>
                <c:pt idx="0">
                  <c:v>2019</c:v>
                </c:pt>
              </c:strCache>
            </c:strRef>
          </c:tx>
          <c:spPr>
            <a:solidFill>
              <a:schemeClr val="accent5"/>
            </a:solidFill>
            <a:ln>
              <a:noFill/>
            </a:ln>
            <a:effectLst/>
            <a:sp3d/>
          </c:spPr>
          <c:invertIfNegative val="0"/>
          <c:dLbls>
            <c:dLbl>
              <c:idx val="0"/>
              <c:layout>
                <c:manualLayout>
                  <c:x val="4.802364240857037E-2"/>
                  <c:y val="6.509764646970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25-49A9-B295-F9F6A1BC2780}"/>
                </c:ext>
              </c:extLst>
            </c:dLbl>
            <c:dLbl>
              <c:idx val="1"/>
              <c:layout>
                <c:manualLayout>
                  <c:x val="2.5858884373845519E-2"/>
                  <c:y val="2.0030045067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25-49A9-B295-F9F6A1BC2780}"/>
                </c:ext>
              </c:extLst>
            </c:dLbl>
            <c:dLbl>
              <c:idx val="2"/>
              <c:layout>
                <c:manualLayout>
                  <c:x val="4.0635389730328778E-2"/>
                  <c:y val="2.5037556334501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25-49A9-B295-F9F6A1BC27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Blad1!$F$2:$F$4</c:f>
              <c:numCache>
                <c:formatCode>General</c:formatCode>
                <c:ptCount val="3"/>
                <c:pt idx="0">
                  <c:v>302</c:v>
                </c:pt>
                <c:pt idx="1">
                  <c:v>97</c:v>
                </c:pt>
                <c:pt idx="2">
                  <c:v>96</c:v>
                </c:pt>
              </c:numCache>
            </c:numRef>
          </c:val>
          <c:extLst>
            <c:ext xmlns:c16="http://schemas.microsoft.com/office/drawing/2014/chart" uri="{C3380CC4-5D6E-409C-BE32-E72D297353CC}">
              <c16:uniqueId val="{00000009-AA25-49A9-B295-F9F6A1BC2780}"/>
            </c:ext>
          </c:extLst>
        </c:ser>
        <c:dLbls>
          <c:showLegendKey val="0"/>
          <c:showVal val="0"/>
          <c:showCatName val="0"/>
          <c:showSerName val="0"/>
          <c:showPercent val="0"/>
          <c:showBubbleSize val="0"/>
        </c:dLbls>
        <c:gapWidth val="219"/>
        <c:shape val="box"/>
        <c:axId val="517218896"/>
        <c:axId val="517217584"/>
        <c:axId val="0"/>
      </c:bar3DChart>
      <c:catAx>
        <c:axId val="517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17217584"/>
        <c:crosses val="autoZero"/>
        <c:auto val="1"/>
        <c:lblAlgn val="ctr"/>
        <c:lblOffset val="100"/>
        <c:noMultiLvlLbl val="0"/>
      </c:catAx>
      <c:valAx>
        <c:axId val="51721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17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Evolutie</a:t>
            </a:r>
            <a:r>
              <a:rPr lang="nl-BE" baseline="0"/>
              <a:t> aantal uren per justitiehuis</a:t>
            </a:r>
            <a:endParaRPr lang="nl-BE"/>
          </a:p>
        </c:rich>
      </c:tx>
      <c:layout>
        <c:manualLayout>
          <c:xMode val="edge"/>
          <c:yMode val="edge"/>
          <c:x val="0.260705882352941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90248569538227E-2"/>
          <c:y val="0.12393161881380797"/>
          <c:w val="0.93050975143046177"/>
          <c:h val="0.78460804566729525"/>
        </c:manualLayout>
      </c:layout>
      <c:bar3DChart>
        <c:barDir val="col"/>
        <c:grouping val="clustered"/>
        <c:varyColors val="0"/>
        <c:ser>
          <c:idx val="0"/>
          <c:order val="0"/>
          <c:tx>
            <c:strRef>
              <c:f>Blad1!$B$1</c:f>
              <c:strCache>
                <c:ptCount val="1"/>
                <c:pt idx="0">
                  <c:v>2015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Blad1!$B$2:$B$4</c:f>
              <c:numCache>
                <c:formatCode>General</c:formatCode>
                <c:ptCount val="3"/>
                <c:pt idx="0">
                  <c:v>27764.5</c:v>
                </c:pt>
                <c:pt idx="1">
                  <c:v>8506</c:v>
                </c:pt>
                <c:pt idx="2">
                  <c:v>6159.5</c:v>
                </c:pt>
              </c:numCache>
            </c:numRef>
          </c:val>
          <c:extLst>
            <c:ext xmlns:c16="http://schemas.microsoft.com/office/drawing/2014/chart" uri="{C3380CC4-5D6E-409C-BE32-E72D297353CC}">
              <c16:uniqueId val="{00000000-62DF-4B4C-BBF3-EDD2FFC9A36E}"/>
            </c:ext>
          </c:extLst>
        </c:ser>
        <c:ser>
          <c:idx val="1"/>
          <c:order val="1"/>
          <c:tx>
            <c:strRef>
              <c:f>Blad1!$C$1</c:f>
              <c:strCache>
                <c:ptCount val="1"/>
                <c:pt idx="0">
                  <c:v>2016</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Blad1!$C$2:$C$4</c:f>
              <c:numCache>
                <c:formatCode>General</c:formatCode>
                <c:ptCount val="3"/>
                <c:pt idx="0">
                  <c:v>29482</c:v>
                </c:pt>
                <c:pt idx="1">
                  <c:v>7634</c:v>
                </c:pt>
                <c:pt idx="2">
                  <c:v>9892</c:v>
                </c:pt>
              </c:numCache>
            </c:numRef>
          </c:val>
          <c:extLst>
            <c:ext xmlns:c16="http://schemas.microsoft.com/office/drawing/2014/chart" uri="{C3380CC4-5D6E-409C-BE32-E72D297353CC}">
              <c16:uniqueId val="{00000001-62DF-4B4C-BBF3-EDD2FFC9A36E}"/>
            </c:ext>
          </c:extLst>
        </c:ser>
        <c:ser>
          <c:idx val="2"/>
          <c:order val="2"/>
          <c:tx>
            <c:strRef>
              <c:f>Blad1!$D$1</c:f>
              <c:strCache>
                <c:ptCount val="1"/>
                <c:pt idx="0">
                  <c:v>2017</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Blad1!$D$2:$D$4</c:f>
              <c:numCache>
                <c:formatCode>General</c:formatCode>
                <c:ptCount val="3"/>
                <c:pt idx="0">
                  <c:v>27006</c:v>
                </c:pt>
                <c:pt idx="1">
                  <c:v>8053.5</c:v>
                </c:pt>
                <c:pt idx="2">
                  <c:v>7140</c:v>
                </c:pt>
              </c:numCache>
            </c:numRef>
          </c:val>
          <c:extLst>
            <c:ext xmlns:c16="http://schemas.microsoft.com/office/drawing/2014/chart" uri="{C3380CC4-5D6E-409C-BE32-E72D297353CC}">
              <c16:uniqueId val="{00000002-62DF-4B4C-BBF3-EDD2FFC9A36E}"/>
            </c:ext>
          </c:extLst>
        </c:ser>
        <c:ser>
          <c:idx val="3"/>
          <c:order val="3"/>
          <c:tx>
            <c:strRef>
              <c:f>Blad1!$E$1</c:f>
              <c:strCache>
                <c:ptCount val="1"/>
                <c:pt idx="0">
                  <c:v>2018</c:v>
                </c:pt>
              </c:strCache>
            </c:strRef>
          </c:tx>
          <c:spPr>
            <a:solidFill>
              <a:schemeClr val="accent4"/>
            </a:solidFill>
            <a:ln>
              <a:noFill/>
            </a:ln>
            <a:effectLst/>
            <a:sp3d/>
          </c:spPr>
          <c:invertIfNegative val="0"/>
          <c:dLbls>
            <c:dLbl>
              <c:idx val="0"/>
              <c:layout>
                <c:manualLayout>
                  <c:x val="3.42786563444274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DF-4B4C-BBF3-EDD2FFC9A36E}"/>
                </c:ext>
              </c:extLst>
            </c:dLbl>
            <c:dLbl>
              <c:idx val="1"/>
              <c:layout>
                <c:manualLayout>
                  <c:x val="1.620370370370362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DF-4B4C-BBF3-EDD2FFC9A36E}"/>
                </c:ext>
              </c:extLst>
            </c:dLbl>
            <c:dLbl>
              <c:idx val="2"/>
              <c:layout>
                <c:manualLayout>
                  <c:x val="2.08333333333331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DF-4B4C-BBF3-EDD2FFC9A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Blad1!$E$2:$E$4</c:f>
              <c:numCache>
                <c:formatCode>General</c:formatCode>
                <c:ptCount val="3"/>
                <c:pt idx="0">
                  <c:v>25156.5</c:v>
                </c:pt>
                <c:pt idx="1">
                  <c:v>9832</c:v>
                </c:pt>
                <c:pt idx="2">
                  <c:v>6811.5</c:v>
                </c:pt>
              </c:numCache>
            </c:numRef>
          </c:val>
          <c:extLst>
            <c:ext xmlns:c16="http://schemas.microsoft.com/office/drawing/2014/chart" uri="{C3380CC4-5D6E-409C-BE32-E72D297353CC}">
              <c16:uniqueId val="{00000006-62DF-4B4C-BBF3-EDD2FFC9A36E}"/>
            </c:ext>
          </c:extLst>
        </c:ser>
        <c:ser>
          <c:idx val="4"/>
          <c:order val="4"/>
          <c:tx>
            <c:strRef>
              <c:f>Blad1!$F$1</c:f>
              <c:strCache>
                <c:ptCount val="1"/>
                <c:pt idx="0">
                  <c:v>2019</c:v>
                </c:pt>
              </c:strCache>
            </c:strRef>
          </c:tx>
          <c:spPr>
            <a:solidFill>
              <a:schemeClr val="accent5"/>
            </a:solidFill>
            <a:ln>
              <a:noFill/>
            </a:ln>
            <a:effectLst/>
            <a:sp3d/>
          </c:spPr>
          <c:invertIfNegative val="0"/>
          <c:dLbls>
            <c:dLbl>
              <c:idx val="0"/>
              <c:layout>
                <c:manualLayout>
                  <c:x val="5.3803938448294335E-2"/>
                  <c:y val="3.02648171500630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DF-4B4C-BBF3-EDD2FFC9A36E}"/>
                </c:ext>
              </c:extLst>
            </c:dLbl>
            <c:dLbl>
              <c:idx val="1"/>
              <c:layout>
                <c:manualLayout>
                  <c:x val="3.2282363068976569E-2"/>
                  <c:y val="1.513240857503152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DF-4B4C-BBF3-EDD2FFC9A36E}"/>
                </c:ext>
              </c:extLst>
            </c:dLbl>
            <c:dLbl>
              <c:idx val="2"/>
              <c:layout>
                <c:manualLayout>
                  <c:x val="4.3043150758635532E-2"/>
                  <c:y val="1.513240857503143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DF-4B4C-BBF3-EDD2FFC9A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Kortrijk</c:v>
                </c:pt>
                <c:pt idx="1">
                  <c:v>Brugge</c:v>
                </c:pt>
                <c:pt idx="2">
                  <c:v>Veurne-Ieper</c:v>
                </c:pt>
              </c:strCache>
            </c:strRef>
          </c:cat>
          <c:val>
            <c:numRef>
              <c:f>Blad1!$F$2:$F$4</c:f>
              <c:numCache>
                <c:formatCode>General</c:formatCode>
                <c:ptCount val="3"/>
                <c:pt idx="0">
                  <c:v>24371</c:v>
                </c:pt>
                <c:pt idx="1">
                  <c:v>9728</c:v>
                </c:pt>
                <c:pt idx="2">
                  <c:v>8122</c:v>
                </c:pt>
              </c:numCache>
            </c:numRef>
          </c:val>
          <c:extLst>
            <c:ext xmlns:c16="http://schemas.microsoft.com/office/drawing/2014/chart" uri="{C3380CC4-5D6E-409C-BE32-E72D297353CC}">
              <c16:uniqueId val="{00000007-62DF-4B4C-BBF3-EDD2FFC9A36E}"/>
            </c:ext>
          </c:extLst>
        </c:ser>
        <c:dLbls>
          <c:showLegendKey val="0"/>
          <c:showVal val="0"/>
          <c:showCatName val="0"/>
          <c:showSerName val="0"/>
          <c:showPercent val="0"/>
          <c:showBubbleSize val="0"/>
        </c:dLbls>
        <c:gapWidth val="219"/>
        <c:shape val="box"/>
        <c:axId val="517218896"/>
        <c:axId val="517217584"/>
        <c:axId val="0"/>
      </c:bar3DChart>
      <c:catAx>
        <c:axId val="517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17217584"/>
        <c:crosses val="autoZero"/>
        <c:auto val="1"/>
        <c:lblAlgn val="ctr"/>
        <c:lblOffset val="100"/>
        <c:noMultiLvlLbl val="0"/>
      </c:catAx>
      <c:valAx>
        <c:axId val="51721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17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nl-BE"/>
              <a:t>Evolutie doorlooptijden</a:t>
            </a:r>
          </a:p>
        </c:rich>
      </c:tx>
      <c:overlay val="0"/>
    </c:title>
    <c:autoTitleDeleted val="0"/>
    <c:plotArea>
      <c:layout/>
      <c:lineChart>
        <c:grouping val="standard"/>
        <c:varyColors val="0"/>
        <c:ser>
          <c:idx val="0"/>
          <c:order val="0"/>
          <c:tx>
            <c:strRef>
              <c:f>Blad1!$B$1</c:f>
              <c:strCache>
                <c:ptCount val="1"/>
                <c:pt idx="0">
                  <c:v>tussen onderhoud en begin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Blad1!$B$2:$B$8</c:f>
              <c:numCache>
                <c:formatCode>General</c:formatCode>
                <c:ptCount val="7"/>
                <c:pt idx="0">
                  <c:v>41</c:v>
                </c:pt>
                <c:pt idx="1">
                  <c:v>51</c:v>
                </c:pt>
                <c:pt idx="2">
                  <c:v>55</c:v>
                </c:pt>
                <c:pt idx="3">
                  <c:v>41</c:v>
                </c:pt>
                <c:pt idx="4">
                  <c:v>46</c:v>
                </c:pt>
                <c:pt idx="5">
                  <c:v>53</c:v>
                </c:pt>
                <c:pt idx="6">
                  <c:v>53</c:v>
                </c:pt>
              </c:numCache>
            </c:numRef>
          </c:val>
          <c:smooth val="0"/>
          <c:extLst>
            <c:ext xmlns:c16="http://schemas.microsoft.com/office/drawing/2014/chart" uri="{C3380CC4-5D6E-409C-BE32-E72D297353CC}">
              <c16:uniqueId val="{00000000-2646-42F4-9FBA-DD96AA3AA598}"/>
            </c:ext>
          </c:extLst>
        </c:ser>
        <c:ser>
          <c:idx val="1"/>
          <c:order val="1"/>
          <c:tx>
            <c:strRef>
              <c:f>Blad1!$C$1</c:f>
              <c:strCache>
                <c:ptCount val="1"/>
                <c:pt idx="0">
                  <c:v>uitvoertijd</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Blad1!$C$2:$C$8</c:f>
              <c:numCache>
                <c:formatCode>General</c:formatCode>
                <c:ptCount val="7"/>
                <c:pt idx="0">
                  <c:v>94</c:v>
                </c:pt>
                <c:pt idx="1">
                  <c:v>107</c:v>
                </c:pt>
                <c:pt idx="2">
                  <c:v>79</c:v>
                </c:pt>
                <c:pt idx="3">
                  <c:v>84</c:v>
                </c:pt>
                <c:pt idx="4">
                  <c:v>90</c:v>
                </c:pt>
                <c:pt idx="5">
                  <c:v>88</c:v>
                </c:pt>
                <c:pt idx="6">
                  <c:v>75</c:v>
                </c:pt>
              </c:numCache>
            </c:numRef>
          </c:val>
          <c:smooth val="0"/>
          <c:extLst>
            <c:ext xmlns:c16="http://schemas.microsoft.com/office/drawing/2014/chart" uri="{C3380CC4-5D6E-409C-BE32-E72D297353CC}">
              <c16:uniqueId val="{00000001-2646-42F4-9FBA-DD96AA3AA598}"/>
            </c:ext>
          </c:extLst>
        </c:ser>
        <c:ser>
          <c:idx val="2"/>
          <c:order val="2"/>
          <c:tx>
            <c:strRef>
              <c:f>Blad1!$D$1</c:f>
              <c:strCache>
                <c:ptCount val="1"/>
                <c:pt idx="0">
                  <c:v>Halte-R</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Blad1!$D$2:$D$8</c:f>
              <c:numCache>
                <c:formatCode>General</c:formatCode>
                <c:ptCount val="7"/>
                <c:pt idx="0">
                  <c:v>135</c:v>
                </c:pt>
                <c:pt idx="1">
                  <c:v>158</c:v>
                </c:pt>
                <c:pt idx="2">
                  <c:v>134</c:v>
                </c:pt>
                <c:pt idx="3">
                  <c:v>125</c:v>
                </c:pt>
                <c:pt idx="4">
                  <c:v>136</c:v>
                </c:pt>
                <c:pt idx="5">
                  <c:v>141</c:v>
                </c:pt>
                <c:pt idx="6">
                  <c:v>145</c:v>
                </c:pt>
              </c:numCache>
            </c:numRef>
          </c:val>
          <c:smooth val="0"/>
          <c:extLst>
            <c:ext xmlns:c16="http://schemas.microsoft.com/office/drawing/2014/chart" uri="{C3380CC4-5D6E-409C-BE32-E72D297353CC}">
              <c16:uniqueId val="{00000002-2646-42F4-9FBA-DD96AA3AA598}"/>
            </c:ext>
          </c:extLst>
        </c:ser>
        <c:ser>
          <c:idx val="3"/>
          <c:order val="3"/>
          <c:tx>
            <c:strRef>
              <c:f>Blad1!$E$1</c:f>
              <c:strCache>
                <c:ptCount val="1"/>
                <c:pt idx="0">
                  <c:v>Totaal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Blad1!$A$2:$A$8</c:f>
              <c:numCache>
                <c:formatCode>General</c:formatCode>
                <c:ptCount val="7"/>
                <c:pt idx="0">
                  <c:v>2013</c:v>
                </c:pt>
                <c:pt idx="1">
                  <c:v>2014</c:v>
                </c:pt>
                <c:pt idx="2">
                  <c:v>2015</c:v>
                </c:pt>
                <c:pt idx="3">
                  <c:v>2016</c:v>
                </c:pt>
                <c:pt idx="4">
                  <c:v>2017</c:v>
                </c:pt>
                <c:pt idx="5">
                  <c:v>2018</c:v>
                </c:pt>
                <c:pt idx="6">
                  <c:v>2019</c:v>
                </c:pt>
              </c:numCache>
            </c:numRef>
          </c:cat>
          <c:val>
            <c:numRef>
              <c:f>Blad1!$E$2:$E$8</c:f>
              <c:numCache>
                <c:formatCode>General</c:formatCode>
                <c:ptCount val="7"/>
                <c:pt idx="0">
                  <c:v>198</c:v>
                </c:pt>
                <c:pt idx="1">
                  <c:v>235</c:v>
                </c:pt>
                <c:pt idx="2">
                  <c:v>195</c:v>
                </c:pt>
                <c:pt idx="3">
                  <c:v>199</c:v>
                </c:pt>
                <c:pt idx="4">
                  <c:v>193</c:v>
                </c:pt>
                <c:pt idx="5">
                  <c:v>190</c:v>
                </c:pt>
                <c:pt idx="6">
                  <c:v>186</c:v>
                </c:pt>
              </c:numCache>
            </c:numRef>
          </c:val>
          <c:smooth val="0"/>
          <c:extLst>
            <c:ext xmlns:c16="http://schemas.microsoft.com/office/drawing/2014/chart" uri="{C3380CC4-5D6E-409C-BE32-E72D297353CC}">
              <c16:uniqueId val="{00000003-2646-42F4-9FBA-DD96AA3AA598}"/>
            </c:ext>
          </c:extLst>
        </c:ser>
        <c:dLbls>
          <c:showLegendKey val="0"/>
          <c:showVal val="0"/>
          <c:showCatName val="0"/>
          <c:showSerName val="0"/>
          <c:showPercent val="0"/>
          <c:showBubbleSize val="0"/>
        </c:dLbls>
        <c:smooth val="0"/>
        <c:axId val="111472000"/>
        <c:axId val="111473792"/>
      </c:lineChart>
      <c:catAx>
        <c:axId val="111472000"/>
        <c:scaling>
          <c:orientation val="minMax"/>
        </c:scaling>
        <c:delete val="0"/>
        <c:axPos val="b"/>
        <c:numFmt formatCode="General" sourceLinked="1"/>
        <c:majorTickMark val="out"/>
        <c:minorTickMark val="none"/>
        <c:tickLblPos val="nextTo"/>
        <c:crossAx val="111473792"/>
        <c:crosses val="autoZero"/>
        <c:auto val="1"/>
        <c:lblAlgn val="ctr"/>
        <c:lblOffset val="100"/>
        <c:noMultiLvlLbl val="0"/>
      </c:catAx>
      <c:valAx>
        <c:axId val="111473792"/>
        <c:scaling>
          <c:orientation val="minMax"/>
        </c:scaling>
        <c:delete val="0"/>
        <c:axPos val="l"/>
        <c:majorGridlines/>
        <c:numFmt formatCode="General" sourceLinked="1"/>
        <c:majorTickMark val="out"/>
        <c:minorTickMark val="none"/>
        <c:tickLblPos val="nextTo"/>
        <c:crossAx val="111472000"/>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huidige stand van zaken</a:t>
            </a:r>
            <a:r>
              <a:rPr lang="en-US" baseline="0"/>
              <a:t> </a:t>
            </a:r>
            <a:endParaRPr lang="en-US"/>
          </a:p>
        </c:rich>
      </c:tx>
      <c:layout>
        <c:manualLayout>
          <c:xMode val="edge"/>
          <c:yMode val="edge"/>
          <c:x val="0.168209628266014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huidige stand van zaken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39-49E3-BC83-312AA2C33E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39-49E3-BC83-312AA2C33E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39-49E3-BC83-312AA2C33E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39-49E3-BC83-312AA2C33E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39-49E3-BC83-312AA2C33E53}"/>
              </c:ext>
            </c:extLst>
          </c:dPt>
          <c:dLbls>
            <c:dLbl>
              <c:idx val="4"/>
              <c:layout>
                <c:manualLayout>
                  <c:x val="4.8904560431910653E-2"/>
                  <c:y val="5.766269565326016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400047182216172"/>
                      <c:h val="0.15790586991010047"/>
                    </c:manualLayout>
                  </c15:layout>
                </c:ext>
                <c:ext xmlns:c16="http://schemas.microsoft.com/office/drawing/2014/chart" uri="{C3380CC4-5D6E-409C-BE32-E72D297353CC}">
                  <c16:uniqueId val="{00000009-3339-49E3-BC83-312AA2C33E53}"/>
                </c:ext>
              </c:extLst>
            </c:dLbl>
            <c:spPr>
              <a:noFill/>
              <a:ln>
                <a:solidFill>
                  <a:schemeClr val="accent2"/>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l-BE"/>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B+</c:v>
                </c:pt>
                <c:pt idx="1">
                  <c:v>L+</c:v>
                </c:pt>
                <c:pt idx="2">
                  <c:v>L-</c:v>
                </c:pt>
                <c:pt idx="3">
                  <c:v>B-</c:v>
                </c:pt>
                <c:pt idx="4">
                  <c:v>V</c:v>
                </c:pt>
              </c:strCache>
            </c:strRef>
          </c:cat>
          <c:val>
            <c:numRef>
              <c:f>Blad1!$B$2:$B$6</c:f>
              <c:numCache>
                <c:formatCode>General</c:formatCode>
                <c:ptCount val="5"/>
                <c:pt idx="0">
                  <c:v>9</c:v>
                </c:pt>
                <c:pt idx="1">
                  <c:v>6</c:v>
                </c:pt>
                <c:pt idx="2">
                  <c:v>1</c:v>
                </c:pt>
                <c:pt idx="3">
                  <c:v>4</c:v>
                </c:pt>
                <c:pt idx="4">
                  <c:v>1</c:v>
                </c:pt>
              </c:numCache>
            </c:numRef>
          </c:val>
          <c:extLst>
            <c:ext xmlns:c16="http://schemas.microsoft.com/office/drawing/2014/chart" uri="{C3380CC4-5D6E-409C-BE32-E72D297353CC}">
              <c16:uniqueId val="{0000000A-3339-49E3-BC83-312AA2C33E53}"/>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Gemeenten</a:t>
            </a:r>
            <a:r>
              <a:rPr lang="nl-BE" baseline="0"/>
              <a:t> van herkomst van Cliënten</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2018</c:v>
                </c:pt>
              </c:strCache>
            </c:strRef>
          </c:tx>
          <c:spPr>
            <a:solidFill>
              <a:schemeClr val="accent1"/>
            </a:solidFill>
            <a:ln>
              <a:noFill/>
            </a:ln>
            <a:effectLst/>
          </c:spPr>
          <c:invertIfNegative val="0"/>
          <c:cat>
            <c:strRef>
              <c:f>Blad1!$A$2:$A$44</c:f>
              <c:strCache>
                <c:ptCount val="43"/>
                <c:pt idx="0">
                  <c:v>Anzegem</c:v>
                </c:pt>
                <c:pt idx="1">
                  <c:v>Ardooie</c:v>
                </c:pt>
                <c:pt idx="2">
                  <c:v>Avelgem</c:v>
                </c:pt>
                <c:pt idx="3">
                  <c:v>Beernem</c:v>
                </c:pt>
                <c:pt idx="4">
                  <c:v>Deerlijk</c:v>
                </c:pt>
                <c:pt idx="5">
                  <c:v>Dentergem</c:v>
                </c:pt>
                <c:pt idx="6">
                  <c:v>Diksmuide </c:v>
                </c:pt>
                <c:pt idx="7">
                  <c:v>Harelbeke</c:v>
                </c:pt>
                <c:pt idx="8">
                  <c:v>Heuvelland</c:v>
                </c:pt>
                <c:pt idx="9">
                  <c:v>Houthulst</c:v>
                </c:pt>
                <c:pt idx="10">
                  <c:v>Ichtegem</c:v>
                </c:pt>
                <c:pt idx="11">
                  <c:v>Ieper</c:v>
                </c:pt>
                <c:pt idx="12">
                  <c:v>Ingelmunster</c:v>
                </c:pt>
                <c:pt idx="13">
                  <c:v>Izegem</c:v>
                </c:pt>
                <c:pt idx="14">
                  <c:v>Koekelare</c:v>
                </c:pt>
                <c:pt idx="15">
                  <c:v>Kortemark</c:v>
                </c:pt>
                <c:pt idx="16">
                  <c:v>Kortrijk</c:v>
                </c:pt>
                <c:pt idx="17">
                  <c:v>Kuurne</c:v>
                </c:pt>
                <c:pt idx="18">
                  <c:v>Langemark-Poelkapelle</c:v>
                </c:pt>
                <c:pt idx="19">
                  <c:v>Ledegem</c:v>
                </c:pt>
                <c:pt idx="20">
                  <c:v>Lendelede</c:v>
                </c:pt>
                <c:pt idx="21">
                  <c:v>Lichtervelde</c:v>
                </c:pt>
                <c:pt idx="22">
                  <c:v>Menen</c:v>
                </c:pt>
                <c:pt idx="23">
                  <c:v>Meulebeke</c:v>
                </c:pt>
                <c:pt idx="24">
                  <c:v>Moorslede</c:v>
                </c:pt>
                <c:pt idx="25">
                  <c:v>Oostkamp</c:v>
                </c:pt>
                <c:pt idx="26">
                  <c:v>Oostrozebeke</c:v>
                </c:pt>
                <c:pt idx="27">
                  <c:v>Pittem</c:v>
                </c:pt>
                <c:pt idx="28">
                  <c:v>Poperinge</c:v>
                </c:pt>
                <c:pt idx="29">
                  <c:v>Roeselare</c:v>
                </c:pt>
                <c:pt idx="30">
                  <c:v>Ruiselede</c:v>
                </c:pt>
                <c:pt idx="31">
                  <c:v>Spierre-Helkijn</c:v>
                </c:pt>
                <c:pt idx="32">
                  <c:v>Staden</c:v>
                </c:pt>
                <c:pt idx="33">
                  <c:v>Tielt</c:v>
                </c:pt>
                <c:pt idx="34">
                  <c:v>Torhout</c:v>
                </c:pt>
                <c:pt idx="35">
                  <c:v>Waregem</c:v>
                </c:pt>
                <c:pt idx="36">
                  <c:v>Wervik</c:v>
                </c:pt>
                <c:pt idx="37">
                  <c:v>Wevelgem </c:v>
                </c:pt>
                <c:pt idx="38">
                  <c:v>Wielsbeke</c:v>
                </c:pt>
                <c:pt idx="39">
                  <c:v>Wingene</c:v>
                </c:pt>
                <c:pt idx="40">
                  <c:v>Zonnebeke</c:v>
                </c:pt>
                <c:pt idx="41">
                  <c:v>Zwevegem</c:v>
                </c:pt>
                <c:pt idx="42">
                  <c:v>e.a.</c:v>
                </c:pt>
              </c:strCache>
            </c:strRef>
          </c:cat>
          <c:val>
            <c:numRef>
              <c:f>Blad1!$B$2:$B$44</c:f>
              <c:numCache>
                <c:formatCode>General</c:formatCode>
                <c:ptCount val="43"/>
                <c:pt idx="0">
                  <c:v>6</c:v>
                </c:pt>
                <c:pt idx="1">
                  <c:v>3</c:v>
                </c:pt>
                <c:pt idx="2">
                  <c:v>4</c:v>
                </c:pt>
                <c:pt idx="3">
                  <c:v>7</c:v>
                </c:pt>
                <c:pt idx="4">
                  <c:v>9</c:v>
                </c:pt>
                <c:pt idx="5">
                  <c:v>1</c:v>
                </c:pt>
                <c:pt idx="6">
                  <c:v>3</c:v>
                </c:pt>
                <c:pt idx="7">
                  <c:v>20</c:v>
                </c:pt>
                <c:pt idx="8">
                  <c:v>3</c:v>
                </c:pt>
                <c:pt idx="9">
                  <c:v>1</c:v>
                </c:pt>
                <c:pt idx="10">
                  <c:v>15</c:v>
                </c:pt>
                <c:pt idx="11">
                  <c:v>14</c:v>
                </c:pt>
                <c:pt idx="12">
                  <c:v>10</c:v>
                </c:pt>
                <c:pt idx="13">
                  <c:v>28</c:v>
                </c:pt>
                <c:pt idx="14">
                  <c:v>4</c:v>
                </c:pt>
                <c:pt idx="15">
                  <c:v>15</c:v>
                </c:pt>
                <c:pt idx="16">
                  <c:v>61</c:v>
                </c:pt>
                <c:pt idx="17">
                  <c:v>3</c:v>
                </c:pt>
                <c:pt idx="18">
                  <c:v>8</c:v>
                </c:pt>
                <c:pt idx="19">
                  <c:v>1</c:v>
                </c:pt>
                <c:pt idx="20">
                  <c:v>1</c:v>
                </c:pt>
                <c:pt idx="21">
                  <c:v>7</c:v>
                </c:pt>
                <c:pt idx="22">
                  <c:v>28</c:v>
                </c:pt>
                <c:pt idx="23">
                  <c:v>7</c:v>
                </c:pt>
                <c:pt idx="24">
                  <c:v>5</c:v>
                </c:pt>
                <c:pt idx="25">
                  <c:v>0</c:v>
                </c:pt>
                <c:pt idx="26">
                  <c:v>5</c:v>
                </c:pt>
                <c:pt idx="27">
                  <c:v>3</c:v>
                </c:pt>
                <c:pt idx="28">
                  <c:v>5</c:v>
                </c:pt>
                <c:pt idx="29">
                  <c:v>49</c:v>
                </c:pt>
                <c:pt idx="30">
                  <c:v>1</c:v>
                </c:pt>
                <c:pt idx="31">
                  <c:v>3</c:v>
                </c:pt>
                <c:pt idx="32">
                  <c:v>8</c:v>
                </c:pt>
                <c:pt idx="33">
                  <c:v>13</c:v>
                </c:pt>
                <c:pt idx="34">
                  <c:v>14</c:v>
                </c:pt>
                <c:pt idx="35">
                  <c:v>13</c:v>
                </c:pt>
                <c:pt idx="36">
                  <c:v>14</c:v>
                </c:pt>
                <c:pt idx="37">
                  <c:v>21</c:v>
                </c:pt>
                <c:pt idx="38">
                  <c:v>5</c:v>
                </c:pt>
                <c:pt idx="39">
                  <c:v>10</c:v>
                </c:pt>
                <c:pt idx="40">
                  <c:v>3</c:v>
                </c:pt>
                <c:pt idx="41">
                  <c:v>7</c:v>
                </c:pt>
                <c:pt idx="42">
                  <c:v>7</c:v>
                </c:pt>
              </c:numCache>
            </c:numRef>
          </c:val>
          <c:extLst>
            <c:ext xmlns:c16="http://schemas.microsoft.com/office/drawing/2014/chart" uri="{C3380CC4-5D6E-409C-BE32-E72D297353CC}">
              <c16:uniqueId val="{00000000-9CD9-455E-A97E-10853BD04F71}"/>
            </c:ext>
          </c:extLst>
        </c:ser>
        <c:ser>
          <c:idx val="1"/>
          <c:order val="1"/>
          <c:tx>
            <c:strRef>
              <c:f>Blad1!$C$1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Blad1!$A$2:$A$44</c:f>
              <c:strCache>
                <c:ptCount val="43"/>
                <c:pt idx="0">
                  <c:v>Anzegem</c:v>
                </c:pt>
                <c:pt idx="1">
                  <c:v>Ardooie</c:v>
                </c:pt>
                <c:pt idx="2">
                  <c:v>Avelgem</c:v>
                </c:pt>
                <c:pt idx="3">
                  <c:v>Beernem</c:v>
                </c:pt>
                <c:pt idx="4">
                  <c:v>Deerlijk</c:v>
                </c:pt>
                <c:pt idx="5">
                  <c:v>Dentergem</c:v>
                </c:pt>
                <c:pt idx="6">
                  <c:v>Diksmuide </c:v>
                </c:pt>
                <c:pt idx="7">
                  <c:v>Harelbeke</c:v>
                </c:pt>
                <c:pt idx="8">
                  <c:v>Heuvelland</c:v>
                </c:pt>
                <c:pt idx="9">
                  <c:v>Houthulst</c:v>
                </c:pt>
                <c:pt idx="10">
                  <c:v>Ichtegem</c:v>
                </c:pt>
                <c:pt idx="11">
                  <c:v>Ieper</c:v>
                </c:pt>
                <c:pt idx="12">
                  <c:v>Ingelmunster</c:v>
                </c:pt>
                <c:pt idx="13">
                  <c:v>Izegem</c:v>
                </c:pt>
                <c:pt idx="14">
                  <c:v>Koekelare</c:v>
                </c:pt>
                <c:pt idx="15">
                  <c:v>Kortemark</c:v>
                </c:pt>
                <c:pt idx="16">
                  <c:v>Kortrijk</c:v>
                </c:pt>
                <c:pt idx="17">
                  <c:v>Kuurne</c:v>
                </c:pt>
                <c:pt idx="18">
                  <c:v>Langemark-Poelkapelle</c:v>
                </c:pt>
                <c:pt idx="19">
                  <c:v>Ledegem</c:v>
                </c:pt>
                <c:pt idx="20">
                  <c:v>Lendelede</c:v>
                </c:pt>
                <c:pt idx="21">
                  <c:v>Lichtervelde</c:v>
                </c:pt>
                <c:pt idx="22">
                  <c:v>Menen</c:v>
                </c:pt>
                <c:pt idx="23">
                  <c:v>Meulebeke</c:v>
                </c:pt>
                <c:pt idx="24">
                  <c:v>Moorslede</c:v>
                </c:pt>
                <c:pt idx="25">
                  <c:v>Oostkamp</c:v>
                </c:pt>
                <c:pt idx="26">
                  <c:v>Oostrozebeke</c:v>
                </c:pt>
                <c:pt idx="27">
                  <c:v>Pittem</c:v>
                </c:pt>
                <c:pt idx="28">
                  <c:v>Poperinge</c:v>
                </c:pt>
                <c:pt idx="29">
                  <c:v>Roeselare</c:v>
                </c:pt>
                <c:pt idx="30">
                  <c:v>Ruiselede</c:v>
                </c:pt>
                <c:pt idx="31">
                  <c:v>Spierre-Helkijn</c:v>
                </c:pt>
                <c:pt idx="32">
                  <c:v>Staden</c:v>
                </c:pt>
                <c:pt idx="33">
                  <c:v>Tielt</c:v>
                </c:pt>
                <c:pt idx="34">
                  <c:v>Torhout</c:v>
                </c:pt>
                <c:pt idx="35">
                  <c:v>Waregem</c:v>
                </c:pt>
                <c:pt idx="36">
                  <c:v>Wervik</c:v>
                </c:pt>
                <c:pt idx="37">
                  <c:v>Wevelgem </c:v>
                </c:pt>
                <c:pt idx="38">
                  <c:v>Wielsbeke</c:v>
                </c:pt>
                <c:pt idx="39">
                  <c:v>Wingene</c:v>
                </c:pt>
                <c:pt idx="40">
                  <c:v>Zonnebeke</c:v>
                </c:pt>
                <c:pt idx="41">
                  <c:v>Zwevegem</c:v>
                </c:pt>
                <c:pt idx="42">
                  <c:v>e.a.</c:v>
                </c:pt>
              </c:strCache>
            </c:strRef>
          </c:cat>
          <c:val>
            <c:numRef>
              <c:f>Blad1!$C$2:$C$44</c:f>
              <c:numCache>
                <c:formatCode>General</c:formatCode>
                <c:ptCount val="43"/>
                <c:pt idx="0">
                  <c:v>9</c:v>
                </c:pt>
                <c:pt idx="1">
                  <c:v>2</c:v>
                </c:pt>
                <c:pt idx="2">
                  <c:v>5</c:v>
                </c:pt>
                <c:pt idx="3">
                  <c:v>6</c:v>
                </c:pt>
                <c:pt idx="4">
                  <c:v>4</c:v>
                </c:pt>
                <c:pt idx="5">
                  <c:v>2</c:v>
                </c:pt>
                <c:pt idx="6">
                  <c:v>2</c:v>
                </c:pt>
                <c:pt idx="7">
                  <c:v>11</c:v>
                </c:pt>
                <c:pt idx="8">
                  <c:v>7</c:v>
                </c:pt>
                <c:pt idx="9">
                  <c:v>5</c:v>
                </c:pt>
                <c:pt idx="10">
                  <c:v>6</c:v>
                </c:pt>
                <c:pt idx="11">
                  <c:v>25</c:v>
                </c:pt>
                <c:pt idx="12">
                  <c:v>6</c:v>
                </c:pt>
                <c:pt idx="13">
                  <c:v>32</c:v>
                </c:pt>
                <c:pt idx="14">
                  <c:v>13</c:v>
                </c:pt>
                <c:pt idx="15">
                  <c:v>20</c:v>
                </c:pt>
                <c:pt idx="16">
                  <c:v>51</c:v>
                </c:pt>
                <c:pt idx="17">
                  <c:v>8</c:v>
                </c:pt>
                <c:pt idx="18">
                  <c:v>4</c:v>
                </c:pt>
                <c:pt idx="19">
                  <c:v>2</c:v>
                </c:pt>
                <c:pt idx="20">
                  <c:v>2</c:v>
                </c:pt>
                <c:pt idx="21">
                  <c:v>3</c:v>
                </c:pt>
                <c:pt idx="22">
                  <c:v>29</c:v>
                </c:pt>
                <c:pt idx="23">
                  <c:v>5</c:v>
                </c:pt>
                <c:pt idx="24">
                  <c:v>5</c:v>
                </c:pt>
                <c:pt idx="25">
                  <c:v>1</c:v>
                </c:pt>
                <c:pt idx="26">
                  <c:v>3</c:v>
                </c:pt>
                <c:pt idx="27">
                  <c:v>4</c:v>
                </c:pt>
                <c:pt idx="28">
                  <c:v>11</c:v>
                </c:pt>
                <c:pt idx="29">
                  <c:v>56</c:v>
                </c:pt>
                <c:pt idx="30">
                  <c:v>1</c:v>
                </c:pt>
                <c:pt idx="31">
                  <c:v>0</c:v>
                </c:pt>
                <c:pt idx="32">
                  <c:v>6</c:v>
                </c:pt>
                <c:pt idx="33">
                  <c:v>20</c:v>
                </c:pt>
                <c:pt idx="34">
                  <c:v>19</c:v>
                </c:pt>
                <c:pt idx="35">
                  <c:v>22</c:v>
                </c:pt>
                <c:pt idx="36">
                  <c:v>10</c:v>
                </c:pt>
                <c:pt idx="37">
                  <c:v>22</c:v>
                </c:pt>
                <c:pt idx="38">
                  <c:v>6</c:v>
                </c:pt>
                <c:pt idx="39">
                  <c:v>8</c:v>
                </c:pt>
                <c:pt idx="40">
                  <c:v>7</c:v>
                </c:pt>
                <c:pt idx="41">
                  <c:v>24</c:v>
                </c:pt>
                <c:pt idx="42">
                  <c:v>4</c:v>
                </c:pt>
              </c:numCache>
            </c:numRef>
          </c:val>
          <c:extLst>
            <c:ext xmlns:c16="http://schemas.microsoft.com/office/drawing/2014/chart" uri="{C3380CC4-5D6E-409C-BE32-E72D297353CC}">
              <c16:uniqueId val="{00000001-9CD9-455E-A97E-10853BD04F71}"/>
            </c:ext>
          </c:extLst>
        </c:ser>
        <c:dLbls>
          <c:showLegendKey val="0"/>
          <c:showVal val="0"/>
          <c:showCatName val="0"/>
          <c:showSerName val="0"/>
          <c:showPercent val="0"/>
          <c:showBubbleSize val="0"/>
        </c:dLbls>
        <c:gapWidth val="219"/>
        <c:overlap val="-27"/>
        <c:axId val="525081080"/>
        <c:axId val="525077472"/>
      </c:barChart>
      <c:catAx>
        <c:axId val="52508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077472"/>
        <c:crosses val="autoZero"/>
        <c:auto val="1"/>
        <c:lblAlgn val="ctr"/>
        <c:lblOffset val="100"/>
        <c:noMultiLvlLbl val="0"/>
      </c:catAx>
      <c:valAx>
        <c:axId val="52507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081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137F9-AB12-4726-A5BF-838F2F9D6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C14A56B3</Template>
  <TotalTime>964</TotalTime>
  <Pages>24</Pages>
  <Words>5746</Words>
  <Characters>31607</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 Corne</dc:creator>
  <cp:keywords/>
  <dc:description/>
  <cp:lastModifiedBy>Sofie Vanhaeverbeke</cp:lastModifiedBy>
  <cp:revision>23</cp:revision>
  <cp:lastPrinted>2020-02-14T12:43:00Z</cp:lastPrinted>
  <dcterms:created xsi:type="dcterms:W3CDTF">2020-01-30T14:43:00Z</dcterms:created>
  <dcterms:modified xsi:type="dcterms:W3CDTF">2020-05-14T09:09:00Z</dcterms:modified>
</cp:coreProperties>
</file>